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7FA614B" w14:textId="77777777" w:rsidR="00B80161" w:rsidRPr="00B80161" w:rsidRDefault="00B80161" w:rsidP="00B80161">
      <w:pPr>
        <w:widowControl w:val="0"/>
        <w:autoSpaceDE w:val="0"/>
        <w:autoSpaceDN w:val="0"/>
        <w:spacing w:before="1" w:after="0" w:line="240" w:lineRule="auto"/>
        <w:ind w:left="184" w:right="96" w:firstLine="0"/>
        <w:jc w:val="center"/>
        <w:outlineLvl w:val="1"/>
        <w:rPr>
          <w:b/>
          <w:bCs/>
          <w:color w:val="auto"/>
          <w:szCs w:val="24"/>
          <w:lang w:eastAsia="en-US"/>
        </w:rPr>
      </w:pPr>
      <w:r w:rsidRPr="00B80161">
        <w:rPr>
          <w:b/>
          <w:bCs/>
          <w:color w:val="auto"/>
          <w:szCs w:val="24"/>
          <w:lang w:eastAsia="en-US"/>
        </w:rPr>
        <w:t>PARECER</w:t>
      </w:r>
      <w:r w:rsidRPr="00B80161">
        <w:rPr>
          <w:b/>
          <w:bCs/>
          <w:color w:val="auto"/>
          <w:spacing w:val="-5"/>
          <w:szCs w:val="24"/>
          <w:lang w:eastAsia="en-US"/>
        </w:rPr>
        <w:t xml:space="preserve"> </w:t>
      </w:r>
      <w:r w:rsidRPr="00B80161">
        <w:rPr>
          <w:b/>
          <w:bCs/>
          <w:color w:val="auto"/>
          <w:szCs w:val="24"/>
          <w:lang w:eastAsia="en-US"/>
        </w:rPr>
        <w:t>DO</w:t>
      </w:r>
      <w:r w:rsidRPr="00B80161">
        <w:rPr>
          <w:b/>
          <w:bCs/>
          <w:color w:val="auto"/>
          <w:spacing w:val="-4"/>
          <w:szCs w:val="24"/>
          <w:lang w:eastAsia="en-US"/>
        </w:rPr>
        <w:t xml:space="preserve"> </w:t>
      </w:r>
      <w:r w:rsidRPr="00B80161">
        <w:rPr>
          <w:b/>
          <w:bCs/>
          <w:color w:val="auto"/>
          <w:szCs w:val="24"/>
          <w:lang w:eastAsia="en-US"/>
        </w:rPr>
        <w:t>DENOR</w:t>
      </w:r>
    </w:p>
    <w:p w14:paraId="6B7351AF" w14:textId="77777777" w:rsidR="00B80161" w:rsidRDefault="00B80161" w:rsidP="00B80161">
      <w:pPr>
        <w:widowControl w:val="0"/>
        <w:autoSpaceDE w:val="0"/>
        <w:autoSpaceDN w:val="0"/>
        <w:spacing w:before="1" w:after="0" w:line="240" w:lineRule="auto"/>
        <w:ind w:left="184" w:right="96" w:firstLine="0"/>
        <w:jc w:val="center"/>
        <w:outlineLvl w:val="1"/>
        <w:rPr>
          <w:b/>
          <w:bCs/>
          <w:color w:val="auto"/>
          <w:szCs w:val="24"/>
          <w:lang w:eastAsia="en-US"/>
        </w:rPr>
      </w:pPr>
      <w:r w:rsidRPr="00B80161">
        <w:rPr>
          <w:b/>
          <w:bCs/>
          <w:color w:val="auto"/>
          <w:szCs w:val="24"/>
          <w:lang w:eastAsia="en-US"/>
        </w:rPr>
        <w:t>CONSELHO METROPOLITANO DE ....</w:t>
      </w:r>
    </w:p>
    <w:p w14:paraId="6F2C45AD" w14:textId="13EE3AA9" w:rsidR="002A4DBE" w:rsidRPr="00B80161" w:rsidRDefault="002A4DBE" w:rsidP="00B80161">
      <w:pPr>
        <w:widowControl w:val="0"/>
        <w:autoSpaceDE w:val="0"/>
        <w:autoSpaceDN w:val="0"/>
        <w:spacing w:before="1" w:after="0" w:line="240" w:lineRule="auto"/>
        <w:ind w:left="184" w:right="96" w:firstLine="0"/>
        <w:jc w:val="center"/>
        <w:outlineLvl w:val="1"/>
        <w:rPr>
          <w:b/>
          <w:bCs/>
          <w:color w:val="auto"/>
          <w:szCs w:val="24"/>
          <w:lang w:eastAsia="en-US"/>
        </w:rPr>
      </w:pPr>
      <w:r>
        <w:rPr>
          <w:b/>
          <w:bCs/>
          <w:color w:val="auto"/>
          <w:szCs w:val="24"/>
          <w:lang w:eastAsia="en-US"/>
        </w:rPr>
        <w:t xml:space="preserve">ALIENAÇÃO DE </w:t>
      </w:r>
      <w:r w:rsidR="00EF151D">
        <w:rPr>
          <w:b/>
          <w:bCs/>
          <w:color w:val="auto"/>
          <w:szCs w:val="24"/>
          <w:lang w:eastAsia="en-US"/>
        </w:rPr>
        <w:t>IMÓVEIS</w:t>
      </w:r>
    </w:p>
    <w:p w14:paraId="4211A5CD" w14:textId="77777777" w:rsidR="00B80161" w:rsidRPr="00B80161" w:rsidRDefault="00B80161" w:rsidP="00B80161">
      <w:pPr>
        <w:widowControl w:val="0"/>
        <w:autoSpaceDE w:val="0"/>
        <w:autoSpaceDN w:val="0"/>
        <w:spacing w:after="0" w:line="240" w:lineRule="auto"/>
        <w:ind w:left="0" w:firstLine="0"/>
        <w:rPr>
          <w:b/>
          <w:color w:val="auto"/>
          <w:szCs w:val="24"/>
          <w:lang w:eastAsia="en-US"/>
        </w:rPr>
      </w:pPr>
    </w:p>
    <w:p w14:paraId="3A1293CC" w14:textId="77777777" w:rsidR="00B80161" w:rsidRPr="00B80161" w:rsidRDefault="00B80161" w:rsidP="00B80161">
      <w:pPr>
        <w:widowControl w:val="0"/>
        <w:autoSpaceDE w:val="0"/>
        <w:autoSpaceDN w:val="0"/>
        <w:spacing w:after="0" w:line="240" w:lineRule="auto"/>
        <w:ind w:left="0" w:firstLine="0"/>
        <w:rPr>
          <w:b/>
          <w:color w:val="auto"/>
          <w:szCs w:val="24"/>
          <w:lang w:eastAsia="en-US"/>
        </w:rPr>
      </w:pPr>
    </w:p>
    <w:p w14:paraId="75BCC948" w14:textId="77777777" w:rsidR="00B80161" w:rsidRPr="00B80161" w:rsidRDefault="00B80161" w:rsidP="00B80161">
      <w:pPr>
        <w:widowControl w:val="0"/>
        <w:autoSpaceDE w:val="0"/>
        <w:autoSpaceDN w:val="0"/>
        <w:spacing w:before="269" w:after="0" w:line="240" w:lineRule="auto"/>
        <w:ind w:left="0" w:firstLine="0"/>
        <w:rPr>
          <w:b/>
          <w:color w:val="auto"/>
          <w:szCs w:val="24"/>
          <w:lang w:eastAsia="en-US"/>
        </w:rPr>
      </w:pPr>
    </w:p>
    <w:p w14:paraId="6682B6A1" w14:textId="77777777" w:rsidR="00B80161" w:rsidRPr="00B80161" w:rsidRDefault="00B80161" w:rsidP="00B80161">
      <w:pPr>
        <w:widowControl w:val="0"/>
        <w:autoSpaceDE w:val="0"/>
        <w:autoSpaceDN w:val="0"/>
        <w:spacing w:after="0" w:line="240" w:lineRule="auto"/>
        <w:ind w:left="210" w:firstLine="0"/>
        <w:rPr>
          <w:b/>
          <w:color w:val="auto"/>
          <w:lang w:eastAsia="en-US"/>
        </w:rPr>
      </w:pPr>
      <w:r w:rsidRPr="00B80161">
        <w:rPr>
          <w:b/>
          <w:color w:val="auto"/>
          <w:spacing w:val="-5"/>
          <w:lang w:eastAsia="en-US"/>
        </w:rPr>
        <w:t>Ao</w:t>
      </w:r>
    </w:p>
    <w:p w14:paraId="3FA538D9" w14:textId="77777777" w:rsidR="00B80161" w:rsidRPr="00B80161" w:rsidRDefault="00B80161" w:rsidP="00B80161">
      <w:pPr>
        <w:widowControl w:val="0"/>
        <w:autoSpaceDE w:val="0"/>
        <w:autoSpaceDN w:val="0"/>
        <w:spacing w:before="3" w:after="0" w:line="240" w:lineRule="auto"/>
        <w:ind w:left="210" w:firstLine="0"/>
        <w:rPr>
          <w:color w:val="auto"/>
          <w:szCs w:val="24"/>
          <w:lang w:eastAsia="en-US"/>
        </w:rPr>
      </w:pPr>
      <w:r w:rsidRPr="00B80161">
        <w:rPr>
          <w:color w:val="auto"/>
          <w:szCs w:val="24"/>
          <w:lang w:eastAsia="en-US"/>
        </w:rPr>
        <w:t>Conselho Metropolitano de .......</w:t>
      </w:r>
    </w:p>
    <w:p w14:paraId="4082A80F" w14:textId="77777777" w:rsidR="00B80161" w:rsidRPr="00B80161" w:rsidRDefault="00B80161" w:rsidP="00B80161">
      <w:pPr>
        <w:widowControl w:val="0"/>
        <w:autoSpaceDE w:val="0"/>
        <w:autoSpaceDN w:val="0"/>
        <w:spacing w:after="0" w:line="240" w:lineRule="auto"/>
        <w:ind w:left="0" w:firstLine="0"/>
        <w:rPr>
          <w:color w:val="auto"/>
          <w:szCs w:val="24"/>
          <w:lang w:eastAsia="en-US"/>
        </w:rPr>
      </w:pPr>
    </w:p>
    <w:p w14:paraId="6F762F5F" w14:textId="77777777" w:rsidR="00B80161" w:rsidRPr="00B80161" w:rsidRDefault="00B80161" w:rsidP="00B80161">
      <w:pPr>
        <w:widowControl w:val="0"/>
        <w:autoSpaceDE w:val="0"/>
        <w:autoSpaceDN w:val="0"/>
        <w:spacing w:after="0" w:line="240" w:lineRule="auto"/>
        <w:ind w:left="184" w:right="96" w:firstLine="0"/>
        <w:rPr>
          <w:color w:val="auto"/>
          <w:szCs w:val="24"/>
          <w:lang w:eastAsia="en-US"/>
        </w:rPr>
      </w:pPr>
    </w:p>
    <w:p w14:paraId="24044D3E" w14:textId="77777777" w:rsidR="00B80161" w:rsidRPr="00B80161" w:rsidRDefault="00B80161" w:rsidP="00B80161">
      <w:pPr>
        <w:widowControl w:val="0"/>
        <w:autoSpaceDE w:val="0"/>
        <w:autoSpaceDN w:val="0"/>
        <w:spacing w:before="183" w:after="0" w:line="240" w:lineRule="auto"/>
        <w:ind w:left="0" w:firstLine="0"/>
        <w:rPr>
          <w:color w:val="auto"/>
          <w:szCs w:val="24"/>
          <w:lang w:eastAsia="en-US"/>
        </w:rPr>
      </w:pPr>
    </w:p>
    <w:p w14:paraId="54141592" w14:textId="77777777" w:rsidR="00B80161" w:rsidRPr="00B80161" w:rsidRDefault="00B80161" w:rsidP="00B80161">
      <w:pPr>
        <w:widowControl w:val="0"/>
        <w:autoSpaceDE w:val="0"/>
        <w:autoSpaceDN w:val="0"/>
        <w:spacing w:after="0" w:line="360" w:lineRule="auto"/>
        <w:ind w:left="219" w:right="116" w:firstLine="1277"/>
        <w:rPr>
          <w:color w:val="auto"/>
          <w:szCs w:val="24"/>
          <w:lang w:eastAsia="en-US"/>
        </w:rPr>
      </w:pPr>
      <w:r w:rsidRPr="00B80161">
        <w:rPr>
          <w:color w:val="auto"/>
          <w:szCs w:val="24"/>
          <w:lang w:eastAsia="en-US"/>
        </w:rPr>
        <w:t>O presente parecer tem por objetivo analisar as condições de aquisição do imóvel caracterizado como Lote de terras sob nº ____, com a área de ____ m</w:t>
      </w:r>
      <w:r w:rsidRPr="00B80161">
        <w:rPr>
          <w:color w:val="auto"/>
          <w:szCs w:val="24"/>
          <w:vertAlign w:val="superscript"/>
          <w:lang w:eastAsia="en-US"/>
        </w:rPr>
        <w:t>2</w:t>
      </w:r>
      <w:r w:rsidRPr="00B80161">
        <w:rPr>
          <w:color w:val="auto"/>
          <w:szCs w:val="24"/>
          <w:lang w:eastAsia="en-US"/>
        </w:rPr>
        <w:t>, da Cidade de ____, com as divisas, metragens e confrontações constantes da matrícula sob nº _____, do Serviço de Registro de Imóveis do __º Ofício da Comarca de ____.</w:t>
      </w:r>
    </w:p>
    <w:p w14:paraId="218C57E9" w14:textId="77777777" w:rsidR="00B80161" w:rsidRPr="00B80161" w:rsidRDefault="00B80161" w:rsidP="00B80161">
      <w:pPr>
        <w:widowControl w:val="0"/>
        <w:autoSpaceDE w:val="0"/>
        <w:autoSpaceDN w:val="0"/>
        <w:spacing w:after="0" w:line="360" w:lineRule="auto"/>
        <w:ind w:left="219" w:right="116" w:firstLine="1277"/>
        <w:rPr>
          <w:color w:val="auto"/>
          <w:szCs w:val="24"/>
          <w:lang w:eastAsia="en-US"/>
        </w:rPr>
      </w:pPr>
    </w:p>
    <w:p w14:paraId="20153F44" w14:textId="77777777" w:rsidR="00B80161" w:rsidRPr="00B80161" w:rsidRDefault="00B80161" w:rsidP="00B80161">
      <w:pPr>
        <w:widowControl w:val="0"/>
        <w:numPr>
          <w:ilvl w:val="0"/>
          <w:numId w:val="6"/>
        </w:numPr>
        <w:autoSpaceDE w:val="0"/>
        <w:autoSpaceDN w:val="0"/>
        <w:spacing w:after="0" w:line="360" w:lineRule="auto"/>
        <w:ind w:right="116"/>
        <w:rPr>
          <w:color w:val="auto"/>
          <w:szCs w:val="24"/>
          <w:lang w:eastAsia="en-US"/>
        </w:rPr>
      </w:pPr>
      <w:r w:rsidRPr="00B80161">
        <w:rPr>
          <w:color w:val="auto"/>
          <w:szCs w:val="24"/>
          <w:lang w:eastAsia="en-US"/>
        </w:rPr>
        <w:t>DO PEDIDO</w:t>
      </w:r>
    </w:p>
    <w:p w14:paraId="6A28E154" w14:textId="77777777" w:rsidR="00B80161" w:rsidRPr="00B80161" w:rsidRDefault="00B80161" w:rsidP="00B80161">
      <w:pPr>
        <w:widowControl w:val="0"/>
        <w:autoSpaceDE w:val="0"/>
        <w:autoSpaceDN w:val="0"/>
        <w:spacing w:after="0" w:line="360" w:lineRule="auto"/>
        <w:ind w:left="1856" w:right="116" w:firstLine="0"/>
        <w:rPr>
          <w:color w:val="auto"/>
          <w:szCs w:val="24"/>
          <w:lang w:eastAsia="en-US"/>
        </w:rPr>
      </w:pPr>
    </w:p>
    <w:p w14:paraId="3D593440" w14:textId="77777777" w:rsidR="00B80161" w:rsidRPr="00B80161" w:rsidRDefault="00B80161" w:rsidP="00B80161">
      <w:pPr>
        <w:widowControl w:val="0"/>
        <w:autoSpaceDE w:val="0"/>
        <w:autoSpaceDN w:val="0"/>
        <w:spacing w:after="0" w:line="360" w:lineRule="auto"/>
        <w:ind w:left="219" w:right="116" w:firstLine="1277"/>
        <w:rPr>
          <w:color w:val="auto"/>
          <w:szCs w:val="24"/>
          <w:lang w:eastAsia="en-US"/>
        </w:rPr>
      </w:pPr>
      <w:r w:rsidRPr="00B80161">
        <w:rPr>
          <w:color w:val="auto"/>
          <w:szCs w:val="24"/>
          <w:lang w:eastAsia="en-US"/>
        </w:rPr>
        <w:t>O pedido de alienação (ou aquisição) foi instruído com os seguintes documentos:</w:t>
      </w:r>
    </w:p>
    <w:p w14:paraId="223641D6" w14:textId="77777777" w:rsidR="00B80161" w:rsidRPr="00B80161" w:rsidRDefault="00B80161" w:rsidP="00B80161">
      <w:pPr>
        <w:widowControl w:val="0"/>
        <w:autoSpaceDE w:val="0"/>
        <w:autoSpaceDN w:val="0"/>
        <w:spacing w:before="47" w:after="0" w:line="240" w:lineRule="auto"/>
        <w:ind w:left="0" w:firstLine="0"/>
        <w:rPr>
          <w:color w:val="auto"/>
          <w:szCs w:val="24"/>
          <w:lang w:eastAsia="en-US"/>
        </w:rPr>
      </w:pPr>
    </w:p>
    <w:p w14:paraId="16886644" w14:textId="77777777" w:rsidR="00B80161" w:rsidRPr="00B80161" w:rsidRDefault="00B80161" w:rsidP="00B80161">
      <w:pPr>
        <w:widowControl w:val="0"/>
        <w:numPr>
          <w:ilvl w:val="0"/>
          <w:numId w:val="10"/>
        </w:numPr>
        <w:tabs>
          <w:tab w:val="left" w:pos="2207"/>
        </w:tabs>
        <w:autoSpaceDE w:val="0"/>
        <w:autoSpaceDN w:val="0"/>
        <w:spacing w:after="0" w:line="360" w:lineRule="auto"/>
        <w:ind w:right="110"/>
        <w:rPr>
          <w:color w:val="auto"/>
          <w:lang w:eastAsia="en-US"/>
        </w:rPr>
      </w:pPr>
      <w:r w:rsidRPr="00B80161">
        <w:rPr>
          <w:color w:val="auto"/>
          <w:lang w:eastAsia="en-US"/>
        </w:rPr>
        <w:t>Ata nº ____ da reunião ordinária da Obra Unida ______, aprovando a alienação do imóvel;</w:t>
      </w:r>
    </w:p>
    <w:p w14:paraId="09C80909" w14:textId="77777777" w:rsidR="00B80161" w:rsidRPr="00B80161" w:rsidRDefault="00B80161" w:rsidP="00B80161">
      <w:pPr>
        <w:widowControl w:val="0"/>
        <w:numPr>
          <w:ilvl w:val="0"/>
          <w:numId w:val="10"/>
        </w:numPr>
        <w:tabs>
          <w:tab w:val="left" w:pos="2207"/>
        </w:tabs>
        <w:autoSpaceDE w:val="0"/>
        <w:autoSpaceDN w:val="0"/>
        <w:spacing w:after="0" w:line="360" w:lineRule="auto"/>
        <w:ind w:right="110"/>
        <w:rPr>
          <w:color w:val="auto"/>
          <w:lang w:eastAsia="en-US"/>
        </w:rPr>
      </w:pPr>
      <w:r w:rsidRPr="00B80161">
        <w:rPr>
          <w:color w:val="auto"/>
          <w:lang w:eastAsia="en-US"/>
        </w:rPr>
        <w:t>Ata nº ____ do Conselho Central de ____, favorável à venda;</w:t>
      </w:r>
    </w:p>
    <w:p w14:paraId="5A0F58F0" w14:textId="77777777" w:rsidR="00B80161" w:rsidRPr="00B80161" w:rsidRDefault="00B80161" w:rsidP="00B80161">
      <w:pPr>
        <w:widowControl w:val="0"/>
        <w:numPr>
          <w:ilvl w:val="0"/>
          <w:numId w:val="10"/>
        </w:numPr>
        <w:tabs>
          <w:tab w:val="left" w:pos="2207"/>
        </w:tabs>
        <w:autoSpaceDE w:val="0"/>
        <w:autoSpaceDN w:val="0"/>
        <w:spacing w:after="0" w:line="360" w:lineRule="auto"/>
        <w:ind w:right="110"/>
        <w:rPr>
          <w:color w:val="auto"/>
          <w:lang w:eastAsia="en-US"/>
        </w:rPr>
      </w:pPr>
      <w:r w:rsidRPr="00B80161">
        <w:rPr>
          <w:color w:val="auto"/>
          <w:lang w:eastAsia="en-US"/>
        </w:rPr>
        <w:t>Ata nº ____ do Conselho Metropolitano de ______, constituindo a comissão de análise da venda;</w:t>
      </w:r>
    </w:p>
    <w:p w14:paraId="19D3D1A5" w14:textId="77777777" w:rsidR="00B80161" w:rsidRPr="00B80161" w:rsidRDefault="00B80161" w:rsidP="00B80161">
      <w:pPr>
        <w:widowControl w:val="0"/>
        <w:numPr>
          <w:ilvl w:val="0"/>
          <w:numId w:val="10"/>
        </w:numPr>
        <w:tabs>
          <w:tab w:val="left" w:pos="2206"/>
        </w:tabs>
        <w:autoSpaceDE w:val="0"/>
        <w:autoSpaceDN w:val="0"/>
        <w:spacing w:after="0" w:line="274" w:lineRule="exact"/>
        <w:ind w:left="2206" w:hanging="359"/>
        <w:rPr>
          <w:color w:val="auto"/>
          <w:lang w:eastAsia="en-US"/>
        </w:rPr>
      </w:pPr>
      <w:r w:rsidRPr="00B80161">
        <w:rPr>
          <w:color w:val="auto"/>
          <w:lang w:eastAsia="en-US"/>
        </w:rPr>
        <w:t>Matrícula</w:t>
      </w:r>
      <w:r w:rsidRPr="00B80161">
        <w:rPr>
          <w:color w:val="auto"/>
          <w:spacing w:val="-6"/>
          <w:lang w:eastAsia="en-US"/>
        </w:rPr>
        <w:t xml:space="preserve"> _______, atualizada</w:t>
      </w:r>
      <w:r w:rsidRPr="00B80161">
        <w:rPr>
          <w:color w:val="auto"/>
          <w:spacing w:val="-2"/>
          <w:lang w:eastAsia="en-US"/>
        </w:rPr>
        <w:t>;</w:t>
      </w:r>
    </w:p>
    <w:p w14:paraId="6E1E7457" w14:textId="77777777" w:rsidR="00B80161" w:rsidRPr="00B80161" w:rsidRDefault="00B80161" w:rsidP="00B80161">
      <w:pPr>
        <w:widowControl w:val="0"/>
        <w:numPr>
          <w:ilvl w:val="0"/>
          <w:numId w:val="10"/>
        </w:numPr>
        <w:tabs>
          <w:tab w:val="left" w:pos="2206"/>
        </w:tabs>
        <w:autoSpaceDE w:val="0"/>
        <w:autoSpaceDN w:val="0"/>
        <w:spacing w:before="141" w:after="0" w:line="240" w:lineRule="auto"/>
        <w:ind w:left="2206" w:hanging="359"/>
        <w:rPr>
          <w:color w:val="auto"/>
          <w:lang w:eastAsia="en-US"/>
        </w:rPr>
      </w:pPr>
      <w:r w:rsidRPr="00B80161">
        <w:rPr>
          <w:color w:val="auto"/>
          <w:lang w:eastAsia="en-US"/>
        </w:rPr>
        <w:t>03 (três) avaliações</w:t>
      </w:r>
      <w:r w:rsidRPr="00B80161">
        <w:rPr>
          <w:color w:val="auto"/>
          <w:spacing w:val="-3"/>
          <w:lang w:eastAsia="en-US"/>
        </w:rPr>
        <w:t xml:space="preserve"> </w:t>
      </w:r>
      <w:r w:rsidRPr="00B80161">
        <w:rPr>
          <w:color w:val="auto"/>
          <w:lang w:eastAsia="en-US"/>
        </w:rPr>
        <w:t>do</w:t>
      </w:r>
      <w:r w:rsidRPr="00B80161">
        <w:rPr>
          <w:color w:val="auto"/>
          <w:spacing w:val="-3"/>
          <w:lang w:eastAsia="en-US"/>
        </w:rPr>
        <w:t xml:space="preserve"> </w:t>
      </w:r>
      <w:r w:rsidRPr="00B80161">
        <w:rPr>
          <w:color w:val="auto"/>
          <w:lang w:eastAsia="en-US"/>
        </w:rPr>
        <w:t>referido</w:t>
      </w:r>
      <w:r w:rsidRPr="00B80161">
        <w:rPr>
          <w:color w:val="auto"/>
          <w:spacing w:val="-2"/>
          <w:lang w:eastAsia="en-US"/>
        </w:rPr>
        <w:t xml:space="preserve"> imóvel;</w:t>
      </w:r>
    </w:p>
    <w:p w14:paraId="21621FCC" w14:textId="77777777" w:rsidR="00B80161" w:rsidRPr="00B80161" w:rsidRDefault="00B80161" w:rsidP="00B80161">
      <w:pPr>
        <w:widowControl w:val="0"/>
        <w:numPr>
          <w:ilvl w:val="0"/>
          <w:numId w:val="10"/>
        </w:numPr>
        <w:tabs>
          <w:tab w:val="left" w:pos="2206"/>
        </w:tabs>
        <w:autoSpaceDE w:val="0"/>
        <w:autoSpaceDN w:val="0"/>
        <w:spacing w:before="137" w:after="0" w:line="240" w:lineRule="auto"/>
        <w:ind w:left="2206" w:hanging="359"/>
        <w:rPr>
          <w:color w:val="auto"/>
          <w:lang w:eastAsia="en-US"/>
        </w:rPr>
      </w:pPr>
      <w:r w:rsidRPr="00B80161">
        <w:rPr>
          <w:color w:val="auto"/>
          <w:lang w:eastAsia="en-US"/>
        </w:rPr>
        <w:t>Certidões</w:t>
      </w:r>
      <w:r w:rsidRPr="00B80161">
        <w:rPr>
          <w:color w:val="auto"/>
          <w:spacing w:val="-6"/>
          <w:lang w:eastAsia="en-US"/>
        </w:rPr>
        <w:t xml:space="preserve"> </w:t>
      </w:r>
      <w:r w:rsidRPr="00B80161">
        <w:rPr>
          <w:color w:val="auto"/>
          <w:lang w:eastAsia="en-US"/>
        </w:rPr>
        <w:t>negativas</w:t>
      </w:r>
      <w:r w:rsidRPr="00B80161">
        <w:rPr>
          <w:color w:val="auto"/>
          <w:spacing w:val="-5"/>
          <w:lang w:eastAsia="en-US"/>
        </w:rPr>
        <w:t xml:space="preserve"> </w:t>
      </w:r>
      <w:r w:rsidRPr="00B80161">
        <w:rPr>
          <w:color w:val="auto"/>
          <w:lang w:eastAsia="en-US"/>
        </w:rPr>
        <w:t>de</w:t>
      </w:r>
      <w:r w:rsidRPr="00B80161">
        <w:rPr>
          <w:color w:val="auto"/>
          <w:spacing w:val="-5"/>
          <w:lang w:eastAsia="en-US"/>
        </w:rPr>
        <w:t xml:space="preserve"> </w:t>
      </w:r>
      <w:r w:rsidRPr="00B80161">
        <w:rPr>
          <w:color w:val="auto"/>
          <w:lang w:eastAsia="en-US"/>
        </w:rPr>
        <w:t>tributos</w:t>
      </w:r>
      <w:r w:rsidRPr="00B80161">
        <w:rPr>
          <w:color w:val="auto"/>
          <w:spacing w:val="-5"/>
          <w:lang w:eastAsia="en-US"/>
        </w:rPr>
        <w:t xml:space="preserve"> </w:t>
      </w:r>
      <w:r w:rsidRPr="00B80161">
        <w:rPr>
          <w:color w:val="auto"/>
          <w:spacing w:val="-2"/>
          <w:lang w:eastAsia="en-US"/>
        </w:rPr>
        <w:t>municipal, estadual, federal, FGTS, CNDT, do Distribuidor e  de feitos Trabalhistas;</w:t>
      </w:r>
    </w:p>
    <w:p w14:paraId="4C6AA80E" w14:textId="77777777" w:rsidR="00B80161" w:rsidRPr="00B80161" w:rsidRDefault="00B80161" w:rsidP="00B80161">
      <w:pPr>
        <w:widowControl w:val="0"/>
        <w:numPr>
          <w:ilvl w:val="0"/>
          <w:numId w:val="10"/>
        </w:numPr>
        <w:tabs>
          <w:tab w:val="left" w:pos="2206"/>
        </w:tabs>
        <w:autoSpaceDE w:val="0"/>
        <w:autoSpaceDN w:val="0"/>
        <w:spacing w:before="137" w:after="0" w:line="240" w:lineRule="auto"/>
        <w:ind w:left="2206" w:hanging="359"/>
        <w:rPr>
          <w:color w:val="auto"/>
          <w:lang w:eastAsia="en-US"/>
        </w:rPr>
      </w:pPr>
      <w:r w:rsidRPr="00B80161">
        <w:rPr>
          <w:color w:val="auto"/>
          <w:spacing w:val="-2"/>
          <w:lang w:eastAsia="en-US"/>
        </w:rPr>
        <w:t>Plano de aplicação dos recursos.</w:t>
      </w:r>
    </w:p>
    <w:p w14:paraId="32BDFDD9" w14:textId="77777777" w:rsidR="00B80161" w:rsidRPr="00B80161" w:rsidRDefault="00B80161" w:rsidP="00B80161">
      <w:pPr>
        <w:widowControl w:val="0"/>
        <w:numPr>
          <w:ilvl w:val="0"/>
          <w:numId w:val="10"/>
        </w:numPr>
        <w:tabs>
          <w:tab w:val="left" w:pos="2206"/>
        </w:tabs>
        <w:autoSpaceDE w:val="0"/>
        <w:autoSpaceDN w:val="0"/>
        <w:spacing w:before="137" w:after="0" w:line="240" w:lineRule="auto"/>
        <w:ind w:left="2206" w:hanging="359"/>
        <w:rPr>
          <w:color w:val="auto"/>
          <w:lang w:eastAsia="en-US"/>
        </w:rPr>
      </w:pPr>
      <w:r w:rsidRPr="00B80161">
        <w:rPr>
          <w:color w:val="auto"/>
          <w:spacing w:val="-2"/>
          <w:lang w:eastAsia="en-US"/>
        </w:rPr>
        <w:t>(elencar todos os documentos que foram juntados)</w:t>
      </w:r>
    </w:p>
    <w:p w14:paraId="3DC042BA" w14:textId="77777777" w:rsidR="00B80161" w:rsidRPr="00B80161" w:rsidRDefault="00B80161" w:rsidP="00B80161">
      <w:pPr>
        <w:widowControl w:val="0"/>
        <w:tabs>
          <w:tab w:val="left" w:pos="2206"/>
        </w:tabs>
        <w:autoSpaceDE w:val="0"/>
        <w:autoSpaceDN w:val="0"/>
        <w:spacing w:before="137" w:after="0" w:line="240" w:lineRule="auto"/>
        <w:ind w:left="0" w:firstLine="0"/>
        <w:rPr>
          <w:color w:val="auto"/>
          <w:sz w:val="22"/>
          <w:lang w:eastAsia="en-US"/>
        </w:rPr>
      </w:pPr>
    </w:p>
    <w:p w14:paraId="13CCABB2" w14:textId="77777777" w:rsidR="00B80161" w:rsidRPr="00B80161" w:rsidRDefault="00B80161" w:rsidP="00B80161">
      <w:pPr>
        <w:widowControl w:val="0"/>
        <w:numPr>
          <w:ilvl w:val="0"/>
          <w:numId w:val="6"/>
        </w:numPr>
        <w:tabs>
          <w:tab w:val="left" w:pos="2206"/>
        </w:tabs>
        <w:autoSpaceDE w:val="0"/>
        <w:autoSpaceDN w:val="0"/>
        <w:spacing w:before="137" w:after="0" w:line="240" w:lineRule="auto"/>
        <w:rPr>
          <w:color w:val="auto"/>
          <w:lang w:eastAsia="en-US"/>
        </w:rPr>
      </w:pPr>
      <w:r w:rsidRPr="00B80161">
        <w:rPr>
          <w:color w:val="auto"/>
          <w:sz w:val="22"/>
          <w:lang w:eastAsia="en-US"/>
        </w:rPr>
        <w:t>DO IMÓVEL</w:t>
      </w:r>
    </w:p>
    <w:p w14:paraId="2DE38223" w14:textId="77777777" w:rsidR="00B80161" w:rsidRPr="00B80161" w:rsidRDefault="00B80161" w:rsidP="00B80161">
      <w:pPr>
        <w:widowControl w:val="0"/>
        <w:tabs>
          <w:tab w:val="left" w:pos="2206"/>
        </w:tabs>
        <w:autoSpaceDE w:val="0"/>
        <w:autoSpaceDN w:val="0"/>
        <w:spacing w:before="137" w:after="0" w:line="240" w:lineRule="auto"/>
        <w:ind w:left="1496" w:firstLine="0"/>
        <w:rPr>
          <w:color w:val="auto"/>
          <w:sz w:val="22"/>
          <w:lang w:eastAsia="en-US"/>
        </w:rPr>
      </w:pPr>
    </w:p>
    <w:p w14:paraId="0C045495" w14:textId="77777777" w:rsidR="00B80161" w:rsidRPr="00B80161" w:rsidRDefault="00B80161" w:rsidP="00B80161">
      <w:pPr>
        <w:widowControl w:val="0"/>
        <w:tabs>
          <w:tab w:val="left" w:pos="2206"/>
        </w:tabs>
        <w:autoSpaceDE w:val="0"/>
        <w:autoSpaceDN w:val="0"/>
        <w:spacing w:before="137" w:after="0" w:line="240" w:lineRule="auto"/>
        <w:ind w:left="0" w:right="322" w:firstLine="1496"/>
        <w:rPr>
          <w:color w:val="auto"/>
          <w:sz w:val="22"/>
          <w:lang w:eastAsia="en-US"/>
        </w:rPr>
      </w:pPr>
      <w:r w:rsidRPr="00B80161">
        <w:rPr>
          <w:color w:val="auto"/>
          <w:sz w:val="22"/>
          <w:lang w:eastAsia="en-US"/>
        </w:rPr>
        <w:t>O Imóvel</w:t>
      </w:r>
      <w:r w:rsidRPr="00B80161">
        <w:rPr>
          <w:color w:val="auto"/>
          <w:spacing w:val="-4"/>
          <w:sz w:val="22"/>
          <w:lang w:eastAsia="en-US"/>
        </w:rPr>
        <w:t xml:space="preserve"> </w:t>
      </w:r>
      <w:r w:rsidRPr="00B80161">
        <w:rPr>
          <w:color w:val="auto"/>
          <w:sz w:val="22"/>
          <w:lang w:eastAsia="en-US"/>
        </w:rPr>
        <w:t>objeto a ser alienado encontra-se registrado sob nº __-____, do Serviço de Registro de Imóveis da Comarca de _____, assim descrito:</w:t>
      </w:r>
    </w:p>
    <w:p w14:paraId="1D2D7FC5" w14:textId="77777777" w:rsidR="00B80161" w:rsidRPr="00B80161" w:rsidRDefault="00B80161" w:rsidP="00B80161">
      <w:pPr>
        <w:widowControl w:val="0"/>
        <w:autoSpaceDE w:val="0"/>
        <w:autoSpaceDN w:val="0"/>
        <w:spacing w:before="43" w:after="0" w:line="240" w:lineRule="auto"/>
        <w:ind w:left="0" w:firstLine="0"/>
        <w:rPr>
          <w:color w:val="auto"/>
          <w:szCs w:val="24"/>
          <w:lang w:eastAsia="en-US"/>
        </w:rPr>
      </w:pPr>
    </w:p>
    <w:p w14:paraId="758B5F69" w14:textId="77777777" w:rsidR="00B80161" w:rsidRPr="00B80161" w:rsidRDefault="00B80161" w:rsidP="00B80161">
      <w:pPr>
        <w:widowControl w:val="0"/>
        <w:autoSpaceDE w:val="0"/>
        <w:autoSpaceDN w:val="0"/>
        <w:spacing w:after="0" w:line="240" w:lineRule="auto"/>
        <w:ind w:left="1487" w:right="110" w:firstLine="9"/>
        <w:rPr>
          <w:color w:val="auto"/>
          <w:szCs w:val="24"/>
          <w:lang w:eastAsia="en-US"/>
        </w:rPr>
      </w:pPr>
      <w:r w:rsidRPr="00B80161">
        <w:rPr>
          <w:color w:val="auto"/>
          <w:szCs w:val="24"/>
          <w:lang w:eastAsia="en-US"/>
        </w:rPr>
        <w:t>(DESCREVER O IMÓVEL, COM SUAS BENFEITORIAS E LOCALIZAÇÃO)</w:t>
      </w:r>
    </w:p>
    <w:p w14:paraId="7ED83DD8" w14:textId="77777777" w:rsidR="00B80161" w:rsidRPr="00B80161" w:rsidRDefault="00B80161" w:rsidP="00B80161">
      <w:pPr>
        <w:widowControl w:val="0"/>
        <w:autoSpaceDE w:val="0"/>
        <w:autoSpaceDN w:val="0"/>
        <w:spacing w:after="0" w:line="240" w:lineRule="auto"/>
        <w:ind w:left="1487" w:right="110" w:firstLine="9"/>
        <w:rPr>
          <w:color w:val="auto"/>
          <w:szCs w:val="24"/>
          <w:lang w:eastAsia="en-US"/>
        </w:rPr>
      </w:pPr>
    </w:p>
    <w:p w14:paraId="48C98DAA" w14:textId="77777777" w:rsidR="00B80161" w:rsidRPr="00B80161" w:rsidRDefault="00B80161" w:rsidP="00B80161">
      <w:pPr>
        <w:widowControl w:val="0"/>
        <w:autoSpaceDE w:val="0"/>
        <w:autoSpaceDN w:val="0"/>
        <w:spacing w:after="0" w:line="240" w:lineRule="auto"/>
        <w:ind w:left="1487" w:right="110" w:firstLine="9"/>
        <w:rPr>
          <w:color w:val="auto"/>
          <w:szCs w:val="24"/>
          <w:lang w:eastAsia="en-US"/>
        </w:rPr>
      </w:pPr>
    </w:p>
    <w:p w14:paraId="774C98E2" w14:textId="77777777" w:rsidR="00B80161" w:rsidRPr="00B80161" w:rsidRDefault="00B80161" w:rsidP="00B80161">
      <w:pPr>
        <w:widowControl w:val="0"/>
        <w:numPr>
          <w:ilvl w:val="0"/>
          <w:numId w:val="6"/>
        </w:numPr>
        <w:autoSpaceDE w:val="0"/>
        <w:autoSpaceDN w:val="0"/>
        <w:spacing w:before="1" w:after="0" w:line="360" w:lineRule="auto"/>
        <w:ind w:right="114"/>
        <w:rPr>
          <w:bCs/>
          <w:color w:val="auto"/>
          <w:lang w:eastAsia="en-US"/>
        </w:rPr>
      </w:pPr>
      <w:r w:rsidRPr="00B80161">
        <w:rPr>
          <w:bCs/>
          <w:color w:val="auto"/>
          <w:lang w:eastAsia="en-US"/>
        </w:rPr>
        <w:t>DOS ÔNUS</w:t>
      </w:r>
    </w:p>
    <w:p w14:paraId="5092060B" w14:textId="77777777" w:rsidR="00B80161" w:rsidRPr="00B80161" w:rsidRDefault="00B80161" w:rsidP="00B80161">
      <w:pPr>
        <w:widowControl w:val="0"/>
        <w:autoSpaceDE w:val="0"/>
        <w:autoSpaceDN w:val="0"/>
        <w:spacing w:before="45" w:after="0" w:line="240" w:lineRule="auto"/>
        <w:ind w:left="0" w:firstLine="0"/>
        <w:rPr>
          <w:b/>
          <w:color w:val="auto"/>
          <w:szCs w:val="24"/>
          <w:lang w:eastAsia="en-US"/>
        </w:rPr>
      </w:pPr>
    </w:p>
    <w:p w14:paraId="0CFEBC3A" w14:textId="77777777" w:rsidR="00B80161" w:rsidRPr="00B80161" w:rsidRDefault="00B80161" w:rsidP="00B80161">
      <w:pPr>
        <w:widowControl w:val="0"/>
        <w:autoSpaceDE w:val="0"/>
        <w:autoSpaceDN w:val="0"/>
        <w:spacing w:after="0" w:line="360" w:lineRule="auto"/>
        <w:ind w:left="219" w:right="110" w:firstLine="1277"/>
        <w:rPr>
          <w:color w:val="auto"/>
          <w:szCs w:val="24"/>
          <w:lang w:eastAsia="en-US"/>
        </w:rPr>
      </w:pPr>
      <w:r w:rsidRPr="00B80161">
        <w:rPr>
          <w:color w:val="auto"/>
          <w:szCs w:val="24"/>
          <w:lang w:eastAsia="en-US"/>
        </w:rPr>
        <w:t>O imóvel não possui qualquer ônus, encontrando-se livre e desimpedido para alienação.</w:t>
      </w:r>
    </w:p>
    <w:p w14:paraId="2387A396" w14:textId="77777777" w:rsidR="00B80161" w:rsidRPr="00B80161" w:rsidRDefault="00B80161" w:rsidP="00B80161">
      <w:pPr>
        <w:widowControl w:val="0"/>
        <w:autoSpaceDE w:val="0"/>
        <w:autoSpaceDN w:val="0"/>
        <w:spacing w:after="0" w:line="360" w:lineRule="auto"/>
        <w:ind w:left="219" w:right="110" w:firstLine="1277"/>
        <w:rPr>
          <w:color w:val="auto"/>
          <w:szCs w:val="24"/>
          <w:lang w:eastAsia="en-US"/>
        </w:rPr>
      </w:pPr>
    </w:p>
    <w:p w14:paraId="259B72E8" w14:textId="77777777" w:rsidR="00B80161" w:rsidRPr="00B80161" w:rsidRDefault="00B80161" w:rsidP="00B80161">
      <w:pPr>
        <w:widowControl w:val="0"/>
        <w:numPr>
          <w:ilvl w:val="0"/>
          <w:numId w:val="6"/>
        </w:numPr>
        <w:autoSpaceDE w:val="0"/>
        <w:autoSpaceDN w:val="0"/>
        <w:spacing w:after="0" w:line="360" w:lineRule="auto"/>
        <w:ind w:right="110"/>
        <w:rPr>
          <w:color w:val="auto"/>
          <w:szCs w:val="24"/>
          <w:lang w:eastAsia="en-US"/>
        </w:rPr>
      </w:pPr>
      <w:r w:rsidRPr="00B80161">
        <w:rPr>
          <w:color w:val="auto"/>
          <w:szCs w:val="24"/>
          <w:lang w:eastAsia="en-US"/>
        </w:rPr>
        <w:t>DAS AVALIAÇÕES</w:t>
      </w:r>
    </w:p>
    <w:p w14:paraId="5793F7B6" w14:textId="77777777" w:rsidR="00B80161" w:rsidRPr="00B80161" w:rsidRDefault="00B80161" w:rsidP="00B80161">
      <w:pPr>
        <w:widowControl w:val="0"/>
        <w:autoSpaceDE w:val="0"/>
        <w:autoSpaceDN w:val="0"/>
        <w:spacing w:after="0" w:line="360" w:lineRule="auto"/>
        <w:ind w:left="219" w:right="110" w:firstLine="1277"/>
        <w:rPr>
          <w:color w:val="auto"/>
          <w:szCs w:val="24"/>
          <w:lang w:eastAsia="en-US"/>
        </w:rPr>
      </w:pPr>
    </w:p>
    <w:p w14:paraId="6292DB41" w14:textId="77777777" w:rsidR="00B80161" w:rsidRPr="00B80161" w:rsidRDefault="00B80161" w:rsidP="00B80161">
      <w:pPr>
        <w:widowControl w:val="0"/>
        <w:autoSpaceDE w:val="0"/>
        <w:autoSpaceDN w:val="0"/>
        <w:spacing w:after="0" w:line="360" w:lineRule="auto"/>
        <w:ind w:left="219" w:right="110" w:firstLine="1277"/>
        <w:rPr>
          <w:color w:val="auto"/>
          <w:szCs w:val="24"/>
          <w:lang w:eastAsia="en-US"/>
        </w:rPr>
      </w:pPr>
      <w:r w:rsidRPr="00B80161">
        <w:rPr>
          <w:color w:val="auto"/>
          <w:szCs w:val="24"/>
          <w:lang w:eastAsia="en-US"/>
        </w:rPr>
        <w:t>Foram apresentadas ___ avaliações, a saber:</w:t>
      </w:r>
    </w:p>
    <w:p w14:paraId="36F23A29" w14:textId="77777777" w:rsidR="00B80161" w:rsidRPr="00B80161" w:rsidRDefault="00B80161" w:rsidP="00B80161">
      <w:pPr>
        <w:widowControl w:val="0"/>
        <w:numPr>
          <w:ilvl w:val="0"/>
          <w:numId w:val="11"/>
        </w:numPr>
        <w:autoSpaceDE w:val="0"/>
        <w:autoSpaceDN w:val="0"/>
        <w:spacing w:after="0" w:line="360" w:lineRule="auto"/>
        <w:ind w:right="110"/>
        <w:rPr>
          <w:color w:val="auto"/>
          <w:szCs w:val="24"/>
          <w:lang w:eastAsia="en-US"/>
        </w:rPr>
      </w:pPr>
      <w:r w:rsidRPr="00B80161">
        <w:rPr>
          <w:color w:val="auto"/>
          <w:szCs w:val="24"/>
          <w:lang w:eastAsia="en-US"/>
        </w:rPr>
        <w:t>Avaliação firmada pelo Corretor de Imóveis ____, CRECI _____, no valor de R$ ________;</w:t>
      </w:r>
    </w:p>
    <w:p w14:paraId="05ADFFCE" w14:textId="77777777" w:rsidR="00B80161" w:rsidRPr="00B80161" w:rsidRDefault="00B80161" w:rsidP="00B80161">
      <w:pPr>
        <w:widowControl w:val="0"/>
        <w:numPr>
          <w:ilvl w:val="0"/>
          <w:numId w:val="11"/>
        </w:numPr>
        <w:autoSpaceDE w:val="0"/>
        <w:autoSpaceDN w:val="0"/>
        <w:spacing w:after="0" w:line="360" w:lineRule="auto"/>
        <w:ind w:right="110"/>
        <w:rPr>
          <w:color w:val="auto"/>
          <w:szCs w:val="24"/>
          <w:lang w:eastAsia="en-US"/>
        </w:rPr>
      </w:pPr>
      <w:r w:rsidRPr="00B80161">
        <w:rPr>
          <w:color w:val="auto"/>
          <w:szCs w:val="24"/>
          <w:lang w:eastAsia="en-US"/>
        </w:rPr>
        <w:t>Avaliação firmada pelo Corretor de Imóveis ____, CRECI _____, no valor de R$ ________;</w:t>
      </w:r>
    </w:p>
    <w:p w14:paraId="7F3B2B31" w14:textId="77777777" w:rsidR="00B80161" w:rsidRPr="00B80161" w:rsidRDefault="00B80161" w:rsidP="00B80161">
      <w:pPr>
        <w:widowControl w:val="0"/>
        <w:numPr>
          <w:ilvl w:val="0"/>
          <w:numId w:val="11"/>
        </w:numPr>
        <w:autoSpaceDE w:val="0"/>
        <w:autoSpaceDN w:val="0"/>
        <w:spacing w:after="0" w:line="360" w:lineRule="auto"/>
        <w:ind w:right="110"/>
        <w:rPr>
          <w:color w:val="auto"/>
          <w:szCs w:val="24"/>
          <w:lang w:eastAsia="en-US"/>
        </w:rPr>
      </w:pPr>
      <w:r w:rsidRPr="00B80161">
        <w:rPr>
          <w:color w:val="auto"/>
          <w:szCs w:val="24"/>
          <w:lang w:eastAsia="en-US"/>
        </w:rPr>
        <w:t>Avaliação firmada pelo Corretor de Imóveis ____, CRECI _____, no valor de R$ ________;</w:t>
      </w:r>
    </w:p>
    <w:p w14:paraId="1BF50132" w14:textId="77777777" w:rsidR="00B80161" w:rsidRPr="00B80161" w:rsidRDefault="00B80161" w:rsidP="00B80161">
      <w:pPr>
        <w:widowControl w:val="0"/>
        <w:autoSpaceDE w:val="0"/>
        <w:autoSpaceDN w:val="0"/>
        <w:spacing w:before="1" w:after="0" w:line="240" w:lineRule="auto"/>
        <w:ind w:left="2332" w:firstLine="0"/>
        <w:rPr>
          <w:color w:val="auto"/>
          <w:szCs w:val="24"/>
          <w:lang w:eastAsia="en-US"/>
        </w:rPr>
      </w:pPr>
    </w:p>
    <w:p w14:paraId="213BA186" w14:textId="77777777" w:rsidR="00B80161" w:rsidRPr="00B80161" w:rsidRDefault="00B80161" w:rsidP="00B80161">
      <w:pPr>
        <w:widowControl w:val="0"/>
        <w:autoSpaceDE w:val="0"/>
        <w:autoSpaceDN w:val="0"/>
        <w:spacing w:before="118" w:after="0" w:line="360" w:lineRule="auto"/>
        <w:ind w:left="219" w:right="114" w:firstLine="1277"/>
        <w:rPr>
          <w:color w:val="auto"/>
          <w:szCs w:val="24"/>
          <w:lang w:eastAsia="en-US"/>
        </w:rPr>
      </w:pPr>
      <w:r w:rsidRPr="00B80161">
        <w:rPr>
          <w:color w:val="auto"/>
          <w:szCs w:val="24"/>
          <w:lang w:eastAsia="en-US"/>
        </w:rPr>
        <w:t>Desta forma, o valor médio encontrado é de R$ ______.</w:t>
      </w:r>
    </w:p>
    <w:p w14:paraId="07B05AAA" w14:textId="77777777" w:rsidR="00B80161" w:rsidRPr="00B80161" w:rsidRDefault="00B80161" w:rsidP="00B80161">
      <w:pPr>
        <w:widowControl w:val="0"/>
        <w:autoSpaceDE w:val="0"/>
        <w:autoSpaceDN w:val="0"/>
        <w:spacing w:after="0" w:line="360" w:lineRule="auto"/>
        <w:ind w:left="219" w:right="112" w:firstLine="1277"/>
        <w:rPr>
          <w:color w:val="auto"/>
          <w:szCs w:val="24"/>
          <w:lang w:eastAsia="en-US"/>
        </w:rPr>
      </w:pPr>
    </w:p>
    <w:p w14:paraId="1392DC17" w14:textId="77777777" w:rsidR="00B80161" w:rsidRPr="00B80161" w:rsidRDefault="00B80161" w:rsidP="00B80161">
      <w:pPr>
        <w:widowControl w:val="0"/>
        <w:numPr>
          <w:ilvl w:val="0"/>
          <w:numId w:val="6"/>
        </w:numPr>
        <w:autoSpaceDE w:val="0"/>
        <w:autoSpaceDN w:val="0"/>
        <w:spacing w:after="0" w:line="360" w:lineRule="auto"/>
        <w:ind w:right="112"/>
        <w:rPr>
          <w:color w:val="auto"/>
          <w:szCs w:val="24"/>
          <w:lang w:eastAsia="en-US"/>
        </w:rPr>
      </w:pPr>
      <w:r w:rsidRPr="00B80161">
        <w:rPr>
          <w:color w:val="auto"/>
          <w:szCs w:val="24"/>
          <w:lang w:eastAsia="en-US"/>
        </w:rPr>
        <w:t>FUNDAMENTAÇÃO</w:t>
      </w:r>
    </w:p>
    <w:p w14:paraId="041217E8" w14:textId="77777777" w:rsidR="00B80161" w:rsidRPr="00B80161" w:rsidRDefault="00B80161" w:rsidP="00B80161">
      <w:pPr>
        <w:widowControl w:val="0"/>
        <w:autoSpaceDE w:val="0"/>
        <w:autoSpaceDN w:val="0"/>
        <w:spacing w:before="43" w:after="0" w:line="240" w:lineRule="auto"/>
        <w:ind w:left="0" w:firstLine="0"/>
        <w:rPr>
          <w:color w:val="auto"/>
          <w:szCs w:val="24"/>
          <w:lang w:eastAsia="en-US"/>
        </w:rPr>
      </w:pPr>
    </w:p>
    <w:p w14:paraId="452BBF93" w14:textId="77777777" w:rsidR="00B80161" w:rsidRPr="00B80161" w:rsidRDefault="00B80161" w:rsidP="00B80161">
      <w:pPr>
        <w:widowControl w:val="0"/>
        <w:autoSpaceDE w:val="0"/>
        <w:autoSpaceDN w:val="0"/>
        <w:spacing w:before="1" w:after="0" w:line="360" w:lineRule="auto"/>
        <w:ind w:left="219" w:right="110" w:firstLine="1277"/>
        <w:rPr>
          <w:color w:val="auto"/>
          <w:szCs w:val="24"/>
          <w:lang w:eastAsia="en-US"/>
        </w:rPr>
      </w:pPr>
      <w:r w:rsidRPr="00B80161">
        <w:rPr>
          <w:color w:val="auto"/>
          <w:szCs w:val="24"/>
          <w:lang w:eastAsia="en-US"/>
        </w:rPr>
        <w:t>O Regulamento da SSVP no Brasil edição 2023, determina:</w:t>
      </w:r>
    </w:p>
    <w:p w14:paraId="3A614F42" w14:textId="77777777" w:rsidR="00B80161" w:rsidRPr="00B80161" w:rsidRDefault="00B80161" w:rsidP="00B80161">
      <w:pPr>
        <w:widowControl w:val="0"/>
        <w:autoSpaceDE w:val="0"/>
        <w:autoSpaceDN w:val="0"/>
        <w:spacing w:before="42" w:after="0" w:line="240" w:lineRule="auto"/>
        <w:ind w:left="0" w:firstLine="0"/>
        <w:rPr>
          <w:color w:val="auto"/>
          <w:szCs w:val="24"/>
          <w:lang w:eastAsia="en-US"/>
        </w:rPr>
      </w:pPr>
    </w:p>
    <w:p w14:paraId="422A5D2F" w14:textId="77777777" w:rsidR="00B80161" w:rsidRPr="00B80161" w:rsidRDefault="00B80161" w:rsidP="00B80161">
      <w:pPr>
        <w:widowControl w:val="0"/>
        <w:autoSpaceDE w:val="0"/>
        <w:autoSpaceDN w:val="0"/>
        <w:spacing w:after="0" w:line="240" w:lineRule="auto"/>
        <w:ind w:left="1487" w:right="114" w:firstLine="9"/>
        <w:rPr>
          <w:rFonts w:ascii="Abadi MT Condensed Light" w:hAnsi="Abadi MT Condensed Light" w:cs="Calibri"/>
          <w:color w:val="auto"/>
          <w:sz w:val="22"/>
          <w:lang w:eastAsia="en-US"/>
        </w:rPr>
      </w:pPr>
      <w:r w:rsidRPr="00B80161">
        <w:rPr>
          <w:rFonts w:ascii="Abadi MT Condensed Light" w:hAnsi="Abadi MT Condensed Light" w:cs="Calibri"/>
          <w:b/>
          <w:color w:val="auto"/>
          <w:sz w:val="22"/>
          <w:lang w:eastAsia="en-US"/>
        </w:rPr>
        <w:t>Artigo 91</w:t>
      </w:r>
      <w:r w:rsidRPr="00B80161">
        <w:rPr>
          <w:rFonts w:ascii="Abadi MT Condensed Light" w:hAnsi="Abadi MT Condensed Light" w:cs="Calibri"/>
          <w:color w:val="auto"/>
          <w:sz w:val="22"/>
          <w:lang w:eastAsia="en-US"/>
        </w:rPr>
        <w:t xml:space="preserve">. A aquisição onerosa, alienação, permuta ou constituição de ônus sobre bens imóveis, veículos e bens móveis com valor igual ou superior a 30 (trinta) salários mínimos, no padrão nacional, bem como o recebimento de doações e/ou legados institucionais são </w:t>
      </w:r>
      <w:r w:rsidRPr="00B80161">
        <w:rPr>
          <w:rFonts w:ascii="Abadi MT Condensed Light" w:hAnsi="Abadi MT Condensed Light" w:cs="Calibri"/>
          <w:color w:val="auto"/>
          <w:sz w:val="22"/>
          <w:lang w:eastAsia="en-US"/>
        </w:rPr>
        <w:lastRenderedPageBreak/>
        <w:t>atos que dependem da aprovação do Conselho Metropolitano da Região, após</w:t>
      </w:r>
      <w:r w:rsidRPr="00B80161">
        <w:rPr>
          <w:rFonts w:ascii="Abadi MT Condensed Light" w:hAnsi="Abadi MT Condensed Light" w:cs="Calibri"/>
          <w:color w:val="auto"/>
          <w:spacing w:val="80"/>
          <w:sz w:val="22"/>
          <w:lang w:eastAsia="en-US"/>
        </w:rPr>
        <w:t xml:space="preserve"> </w:t>
      </w:r>
      <w:r w:rsidRPr="00B80161">
        <w:rPr>
          <w:rFonts w:ascii="Abadi MT Condensed Light" w:hAnsi="Abadi MT Condensed Light" w:cs="Calibri"/>
          <w:color w:val="auto"/>
          <w:sz w:val="22"/>
          <w:lang w:eastAsia="en-US"/>
        </w:rPr>
        <w:t>manifestação do Departamento de Normatização e Orientação – Denor.</w:t>
      </w:r>
    </w:p>
    <w:p w14:paraId="6E45B57A" w14:textId="77777777" w:rsidR="00B80161" w:rsidRPr="00B80161" w:rsidRDefault="00B80161" w:rsidP="00B80161">
      <w:pPr>
        <w:widowControl w:val="0"/>
        <w:autoSpaceDE w:val="0"/>
        <w:autoSpaceDN w:val="0"/>
        <w:spacing w:before="252" w:after="0" w:line="240" w:lineRule="auto"/>
        <w:ind w:left="1487" w:right="127" w:firstLine="9"/>
        <w:rPr>
          <w:rFonts w:ascii="Abadi MT Condensed Light" w:hAnsi="Abadi MT Condensed Light" w:cs="Calibri"/>
          <w:color w:val="auto"/>
          <w:sz w:val="22"/>
          <w:lang w:eastAsia="en-US"/>
        </w:rPr>
      </w:pPr>
      <w:r w:rsidRPr="00B80161">
        <w:rPr>
          <w:rFonts w:ascii="Abadi MT Condensed Light" w:hAnsi="Abadi MT Condensed Light" w:cs="Calibri"/>
          <w:b/>
          <w:color w:val="auto"/>
          <w:sz w:val="22"/>
          <w:lang w:eastAsia="en-US"/>
        </w:rPr>
        <w:t>§ 1º</w:t>
      </w:r>
      <w:r w:rsidRPr="00B80161">
        <w:rPr>
          <w:rFonts w:ascii="Abadi MT Condensed Light" w:hAnsi="Abadi MT Condensed Light" w:cs="Calibri"/>
          <w:color w:val="auto"/>
          <w:sz w:val="22"/>
          <w:lang w:eastAsia="en-US"/>
        </w:rPr>
        <w:t>. Os pedidos de alienação, aquisição onerosa e constituição de ônus ou permuta devidamente justificados, deverá ser acompanhado de 3 (três) laudos avaliatórios de imobiliárias</w:t>
      </w:r>
      <w:r w:rsidRPr="00B80161">
        <w:rPr>
          <w:rFonts w:ascii="Abadi MT Condensed Light" w:hAnsi="Abadi MT Condensed Light" w:cs="Calibri"/>
          <w:color w:val="auto"/>
          <w:spacing w:val="-2"/>
          <w:sz w:val="22"/>
          <w:lang w:eastAsia="en-US"/>
        </w:rPr>
        <w:t xml:space="preserve"> </w:t>
      </w:r>
      <w:r w:rsidRPr="00B80161">
        <w:rPr>
          <w:rFonts w:ascii="Abadi MT Condensed Light" w:hAnsi="Abadi MT Condensed Light" w:cs="Calibri"/>
          <w:color w:val="auto"/>
          <w:sz w:val="22"/>
          <w:lang w:eastAsia="en-US"/>
        </w:rPr>
        <w:t>ou</w:t>
      </w:r>
      <w:r w:rsidRPr="00B80161">
        <w:rPr>
          <w:rFonts w:ascii="Abadi MT Condensed Light" w:hAnsi="Abadi MT Condensed Light" w:cs="Calibri"/>
          <w:color w:val="auto"/>
          <w:spacing w:val="-1"/>
          <w:sz w:val="22"/>
          <w:lang w:eastAsia="en-US"/>
        </w:rPr>
        <w:t xml:space="preserve"> </w:t>
      </w:r>
      <w:r w:rsidRPr="00B80161">
        <w:rPr>
          <w:rFonts w:ascii="Abadi MT Condensed Light" w:hAnsi="Abadi MT Condensed Light" w:cs="Calibri"/>
          <w:color w:val="auto"/>
          <w:sz w:val="22"/>
          <w:lang w:eastAsia="en-US"/>
        </w:rPr>
        <w:t>corretores</w:t>
      </w:r>
      <w:r w:rsidRPr="00B80161">
        <w:rPr>
          <w:rFonts w:ascii="Abadi MT Condensed Light" w:hAnsi="Abadi MT Condensed Light" w:cs="Calibri"/>
          <w:color w:val="auto"/>
          <w:spacing w:val="-3"/>
          <w:sz w:val="22"/>
          <w:lang w:eastAsia="en-US"/>
        </w:rPr>
        <w:t xml:space="preserve"> </w:t>
      </w:r>
      <w:r w:rsidRPr="00B80161">
        <w:rPr>
          <w:rFonts w:ascii="Abadi MT Condensed Light" w:hAnsi="Abadi MT Condensed Light" w:cs="Calibri"/>
          <w:color w:val="auto"/>
          <w:sz w:val="22"/>
          <w:lang w:eastAsia="en-US"/>
        </w:rPr>
        <w:t>de imóveis</w:t>
      </w:r>
      <w:r w:rsidRPr="00B80161">
        <w:rPr>
          <w:rFonts w:ascii="Abadi MT Condensed Light" w:hAnsi="Abadi MT Condensed Light" w:cs="Calibri"/>
          <w:color w:val="auto"/>
          <w:spacing w:val="-3"/>
          <w:sz w:val="22"/>
          <w:lang w:eastAsia="en-US"/>
        </w:rPr>
        <w:t xml:space="preserve"> </w:t>
      </w:r>
      <w:r w:rsidRPr="00B80161">
        <w:rPr>
          <w:rFonts w:ascii="Abadi MT Condensed Light" w:hAnsi="Abadi MT Condensed Light" w:cs="Calibri"/>
          <w:color w:val="auto"/>
          <w:sz w:val="22"/>
          <w:lang w:eastAsia="en-US"/>
        </w:rPr>
        <w:t>da região,</w:t>
      </w:r>
      <w:r w:rsidRPr="00B80161">
        <w:rPr>
          <w:rFonts w:ascii="Abadi MT Condensed Light" w:hAnsi="Abadi MT Condensed Light" w:cs="Calibri"/>
          <w:color w:val="auto"/>
          <w:spacing w:val="-1"/>
          <w:sz w:val="22"/>
          <w:lang w:eastAsia="en-US"/>
        </w:rPr>
        <w:t xml:space="preserve"> </w:t>
      </w:r>
      <w:r w:rsidRPr="00B80161">
        <w:rPr>
          <w:rFonts w:ascii="Abadi MT Condensed Light" w:hAnsi="Abadi MT Condensed Light" w:cs="Calibri"/>
          <w:color w:val="auto"/>
          <w:sz w:val="22"/>
          <w:lang w:eastAsia="en-US"/>
        </w:rPr>
        <w:t>e</w:t>
      </w:r>
      <w:r w:rsidRPr="00B80161">
        <w:rPr>
          <w:rFonts w:ascii="Abadi MT Condensed Light" w:hAnsi="Abadi MT Condensed Light" w:cs="Calibri"/>
          <w:color w:val="auto"/>
          <w:spacing w:val="-1"/>
          <w:sz w:val="22"/>
          <w:lang w:eastAsia="en-US"/>
        </w:rPr>
        <w:t xml:space="preserve"> </w:t>
      </w:r>
      <w:r w:rsidRPr="00B80161">
        <w:rPr>
          <w:rFonts w:ascii="Abadi MT Condensed Light" w:hAnsi="Abadi MT Condensed Light" w:cs="Calibri"/>
          <w:color w:val="auto"/>
          <w:sz w:val="22"/>
          <w:lang w:eastAsia="en-US"/>
        </w:rPr>
        <w:t>remetidos</w:t>
      </w:r>
      <w:r w:rsidRPr="00B80161">
        <w:rPr>
          <w:rFonts w:ascii="Abadi MT Condensed Light" w:hAnsi="Abadi MT Condensed Light" w:cs="Calibri"/>
          <w:color w:val="auto"/>
          <w:spacing w:val="-2"/>
          <w:sz w:val="22"/>
          <w:lang w:eastAsia="en-US"/>
        </w:rPr>
        <w:t xml:space="preserve"> </w:t>
      </w:r>
      <w:r w:rsidRPr="00B80161">
        <w:rPr>
          <w:rFonts w:ascii="Abadi MT Condensed Light" w:hAnsi="Abadi MT Condensed Light" w:cs="Calibri"/>
          <w:color w:val="auto"/>
          <w:sz w:val="22"/>
          <w:lang w:eastAsia="en-US"/>
        </w:rPr>
        <w:t>ao</w:t>
      </w:r>
      <w:r w:rsidRPr="00B80161">
        <w:rPr>
          <w:rFonts w:ascii="Abadi MT Condensed Light" w:hAnsi="Abadi MT Condensed Light" w:cs="Calibri"/>
          <w:color w:val="auto"/>
          <w:spacing w:val="-1"/>
          <w:sz w:val="22"/>
          <w:lang w:eastAsia="en-US"/>
        </w:rPr>
        <w:t xml:space="preserve"> </w:t>
      </w:r>
      <w:r w:rsidRPr="00B80161">
        <w:rPr>
          <w:rFonts w:ascii="Abadi MT Condensed Light" w:hAnsi="Abadi MT Condensed Light" w:cs="Calibri"/>
          <w:color w:val="auto"/>
          <w:sz w:val="22"/>
          <w:lang w:eastAsia="en-US"/>
        </w:rPr>
        <w:t>respectivo Conselho Central, para análise e manifestação que os enviará ao Conselho Metropolitano.</w:t>
      </w:r>
    </w:p>
    <w:p w14:paraId="03500E9F" w14:textId="77777777" w:rsidR="00B80161" w:rsidRPr="00B80161" w:rsidRDefault="00B80161" w:rsidP="00B80161">
      <w:pPr>
        <w:widowControl w:val="0"/>
        <w:autoSpaceDE w:val="0"/>
        <w:autoSpaceDN w:val="0"/>
        <w:spacing w:before="2" w:after="0" w:line="240" w:lineRule="auto"/>
        <w:ind w:left="1487" w:right="122" w:firstLine="9"/>
        <w:rPr>
          <w:rFonts w:ascii="Abadi MT Condensed Light" w:hAnsi="Abadi MT Condensed Light" w:cs="Calibri"/>
          <w:color w:val="auto"/>
          <w:sz w:val="22"/>
          <w:lang w:eastAsia="en-US"/>
        </w:rPr>
      </w:pPr>
      <w:r w:rsidRPr="00B80161">
        <w:rPr>
          <w:rFonts w:ascii="Abadi MT Condensed Light" w:hAnsi="Abadi MT Condensed Light" w:cs="Calibri"/>
          <w:b/>
          <w:color w:val="auto"/>
          <w:sz w:val="22"/>
          <w:lang w:eastAsia="en-US"/>
        </w:rPr>
        <w:t>§ 2º</w:t>
      </w:r>
      <w:r w:rsidRPr="00B80161">
        <w:rPr>
          <w:rFonts w:ascii="Abadi MT Condensed Light" w:hAnsi="Abadi MT Condensed Light" w:cs="Calibri"/>
          <w:color w:val="auto"/>
          <w:sz w:val="22"/>
          <w:lang w:eastAsia="en-US"/>
        </w:rPr>
        <w:t>. Na comprovada falta de imobiliárias ou corretores de imóveis na região, os laudos poderão ser fornecidos por outras empresas e profissionais, tais como: engenheiro civil, arquiteto, construtoras ou comerciantes de imóveis.</w:t>
      </w:r>
    </w:p>
    <w:p w14:paraId="314DA2A2" w14:textId="77777777" w:rsidR="00B80161" w:rsidRPr="00B80161" w:rsidRDefault="00B80161" w:rsidP="00B80161">
      <w:pPr>
        <w:widowControl w:val="0"/>
        <w:autoSpaceDE w:val="0"/>
        <w:autoSpaceDN w:val="0"/>
        <w:spacing w:after="0" w:line="240" w:lineRule="auto"/>
        <w:ind w:left="1487" w:right="120" w:firstLine="9"/>
        <w:rPr>
          <w:rFonts w:ascii="Abadi MT Condensed Light" w:hAnsi="Abadi MT Condensed Light" w:cs="Calibri"/>
          <w:color w:val="auto"/>
          <w:sz w:val="22"/>
          <w:lang w:eastAsia="en-US"/>
        </w:rPr>
      </w:pPr>
      <w:r w:rsidRPr="00B80161">
        <w:rPr>
          <w:rFonts w:ascii="Abadi MT Condensed Light" w:hAnsi="Abadi MT Condensed Light" w:cs="Calibri"/>
          <w:b/>
          <w:color w:val="auto"/>
          <w:sz w:val="22"/>
          <w:lang w:eastAsia="en-US"/>
        </w:rPr>
        <w:t xml:space="preserve">§ 3º. </w:t>
      </w:r>
      <w:r w:rsidRPr="00B80161">
        <w:rPr>
          <w:rFonts w:ascii="Abadi MT Condensed Light" w:hAnsi="Abadi MT Condensed Light" w:cs="Calibri"/>
          <w:color w:val="auto"/>
          <w:sz w:val="22"/>
          <w:lang w:eastAsia="en-US"/>
        </w:rPr>
        <w:t>Na situação prevista no § 2º, poderá o Conselho Metropolitano, na análise do pedido, depois de justificativa da Unidade Vicentina alienante, dispensar a apresentação de três laudos</w:t>
      </w:r>
      <w:r w:rsidRPr="00B80161">
        <w:rPr>
          <w:rFonts w:ascii="Abadi MT Condensed Light" w:hAnsi="Abadi MT Condensed Light" w:cs="Calibri"/>
          <w:color w:val="auto"/>
          <w:spacing w:val="66"/>
          <w:sz w:val="22"/>
          <w:lang w:eastAsia="en-US"/>
        </w:rPr>
        <w:t xml:space="preserve"> </w:t>
      </w:r>
      <w:r w:rsidRPr="00B80161">
        <w:rPr>
          <w:rFonts w:ascii="Abadi MT Condensed Light" w:hAnsi="Abadi MT Condensed Light" w:cs="Calibri"/>
          <w:color w:val="auto"/>
          <w:sz w:val="22"/>
          <w:lang w:eastAsia="en-US"/>
        </w:rPr>
        <w:t>de</w:t>
      </w:r>
      <w:r w:rsidRPr="00B80161">
        <w:rPr>
          <w:rFonts w:ascii="Abadi MT Condensed Light" w:hAnsi="Abadi MT Condensed Light" w:cs="Calibri"/>
          <w:color w:val="auto"/>
          <w:spacing w:val="68"/>
          <w:sz w:val="22"/>
          <w:lang w:eastAsia="en-US"/>
        </w:rPr>
        <w:t xml:space="preserve"> </w:t>
      </w:r>
      <w:r w:rsidRPr="00B80161">
        <w:rPr>
          <w:rFonts w:ascii="Abadi MT Condensed Light" w:hAnsi="Abadi MT Condensed Light" w:cs="Calibri"/>
          <w:color w:val="auto"/>
          <w:sz w:val="22"/>
          <w:lang w:eastAsia="en-US"/>
        </w:rPr>
        <w:t>avaliação,</w:t>
      </w:r>
      <w:r w:rsidRPr="00B80161">
        <w:rPr>
          <w:rFonts w:ascii="Abadi MT Condensed Light" w:hAnsi="Abadi MT Condensed Light" w:cs="Calibri"/>
          <w:color w:val="auto"/>
          <w:spacing w:val="67"/>
          <w:sz w:val="22"/>
          <w:lang w:eastAsia="en-US"/>
        </w:rPr>
        <w:t xml:space="preserve"> </w:t>
      </w:r>
      <w:r w:rsidRPr="00B80161">
        <w:rPr>
          <w:rFonts w:ascii="Abadi MT Condensed Light" w:hAnsi="Abadi MT Condensed Light" w:cs="Calibri"/>
          <w:color w:val="auto"/>
          <w:sz w:val="22"/>
          <w:lang w:eastAsia="en-US"/>
        </w:rPr>
        <w:t>quando</w:t>
      </w:r>
      <w:r w:rsidRPr="00B80161">
        <w:rPr>
          <w:rFonts w:ascii="Abadi MT Condensed Light" w:hAnsi="Abadi MT Condensed Light" w:cs="Calibri"/>
          <w:color w:val="auto"/>
          <w:spacing w:val="72"/>
          <w:sz w:val="22"/>
          <w:lang w:eastAsia="en-US"/>
        </w:rPr>
        <w:t xml:space="preserve"> </w:t>
      </w:r>
      <w:r w:rsidRPr="00B80161">
        <w:rPr>
          <w:rFonts w:ascii="Abadi MT Condensed Light" w:hAnsi="Abadi MT Condensed Light" w:cs="Calibri"/>
          <w:color w:val="auto"/>
          <w:sz w:val="22"/>
          <w:lang w:eastAsia="en-US"/>
        </w:rPr>
        <w:t>constatada</w:t>
      </w:r>
      <w:r w:rsidRPr="00B80161">
        <w:rPr>
          <w:rFonts w:ascii="Abadi MT Condensed Light" w:hAnsi="Abadi MT Condensed Light" w:cs="Calibri"/>
          <w:color w:val="auto"/>
          <w:spacing w:val="72"/>
          <w:sz w:val="22"/>
          <w:lang w:eastAsia="en-US"/>
        </w:rPr>
        <w:t xml:space="preserve"> </w:t>
      </w:r>
      <w:r w:rsidRPr="00B80161">
        <w:rPr>
          <w:rFonts w:ascii="Abadi MT Condensed Light" w:hAnsi="Abadi MT Condensed Light" w:cs="Calibri"/>
          <w:color w:val="auto"/>
          <w:sz w:val="22"/>
          <w:lang w:eastAsia="en-US"/>
        </w:rPr>
        <w:t>a</w:t>
      </w:r>
      <w:r w:rsidRPr="00B80161">
        <w:rPr>
          <w:rFonts w:ascii="Abadi MT Condensed Light" w:hAnsi="Abadi MT Condensed Light" w:cs="Calibri"/>
          <w:color w:val="auto"/>
          <w:spacing w:val="68"/>
          <w:sz w:val="22"/>
          <w:lang w:eastAsia="en-US"/>
        </w:rPr>
        <w:t xml:space="preserve"> </w:t>
      </w:r>
      <w:r w:rsidRPr="00B80161">
        <w:rPr>
          <w:rFonts w:ascii="Abadi MT Condensed Light" w:hAnsi="Abadi MT Condensed Light" w:cs="Calibri"/>
          <w:color w:val="auto"/>
          <w:sz w:val="22"/>
          <w:lang w:eastAsia="en-US"/>
        </w:rPr>
        <w:t>dificuldade</w:t>
      </w:r>
      <w:r w:rsidRPr="00B80161">
        <w:rPr>
          <w:rFonts w:ascii="Abadi MT Condensed Light" w:hAnsi="Abadi MT Condensed Light" w:cs="Calibri"/>
          <w:color w:val="auto"/>
          <w:spacing w:val="68"/>
          <w:sz w:val="22"/>
          <w:lang w:eastAsia="en-US"/>
        </w:rPr>
        <w:t xml:space="preserve"> </w:t>
      </w:r>
      <w:r w:rsidRPr="00B80161">
        <w:rPr>
          <w:rFonts w:ascii="Abadi MT Condensed Light" w:hAnsi="Abadi MT Condensed Light" w:cs="Calibri"/>
          <w:color w:val="auto"/>
          <w:sz w:val="22"/>
          <w:lang w:eastAsia="en-US"/>
        </w:rPr>
        <w:t>de</w:t>
      </w:r>
      <w:r w:rsidRPr="00B80161">
        <w:rPr>
          <w:rFonts w:ascii="Abadi MT Condensed Light" w:hAnsi="Abadi MT Condensed Light" w:cs="Calibri"/>
          <w:color w:val="auto"/>
          <w:spacing w:val="72"/>
          <w:sz w:val="22"/>
          <w:lang w:eastAsia="en-US"/>
        </w:rPr>
        <w:t xml:space="preserve"> </w:t>
      </w:r>
      <w:r w:rsidRPr="00B80161">
        <w:rPr>
          <w:rFonts w:ascii="Abadi MT Condensed Light" w:hAnsi="Abadi MT Condensed Light" w:cs="Calibri"/>
          <w:color w:val="auto"/>
          <w:sz w:val="22"/>
          <w:lang w:eastAsia="en-US"/>
        </w:rPr>
        <w:t>sua</w:t>
      </w:r>
      <w:r w:rsidRPr="00B80161">
        <w:rPr>
          <w:rFonts w:ascii="Abadi MT Condensed Light" w:hAnsi="Abadi MT Condensed Light" w:cs="Calibri"/>
          <w:color w:val="auto"/>
          <w:spacing w:val="67"/>
          <w:sz w:val="22"/>
          <w:lang w:eastAsia="en-US"/>
        </w:rPr>
        <w:t xml:space="preserve"> </w:t>
      </w:r>
      <w:r w:rsidRPr="00B80161">
        <w:rPr>
          <w:rFonts w:ascii="Abadi MT Condensed Light" w:hAnsi="Abadi MT Condensed Light" w:cs="Calibri"/>
          <w:color w:val="auto"/>
          <w:sz w:val="22"/>
          <w:lang w:eastAsia="en-US"/>
        </w:rPr>
        <w:t>obtenção</w:t>
      </w:r>
      <w:r w:rsidRPr="00B80161">
        <w:rPr>
          <w:rFonts w:ascii="Abadi MT Condensed Light" w:hAnsi="Abadi MT Condensed Light" w:cs="Calibri"/>
          <w:color w:val="auto"/>
          <w:spacing w:val="67"/>
          <w:sz w:val="22"/>
          <w:lang w:eastAsia="en-US"/>
        </w:rPr>
        <w:t xml:space="preserve"> </w:t>
      </w:r>
      <w:r w:rsidRPr="00B80161">
        <w:rPr>
          <w:rFonts w:ascii="Abadi MT Condensed Light" w:hAnsi="Abadi MT Condensed Light" w:cs="Calibri"/>
          <w:color w:val="auto"/>
          <w:sz w:val="22"/>
          <w:lang w:eastAsia="en-US"/>
        </w:rPr>
        <w:t>ou</w:t>
      </w:r>
      <w:r w:rsidRPr="00B80161">
        <w:rPr>
          <w:rFonts w:ascii="Abadi MT Condensed Light" w:hAnsi="Abadi MT Condensed Light" w:cs="Calibri"/>
          <w:color w:val="auto"/>
          <w:spacing w:val="67"/>
          <w:sz w:val="22"/>
          <w:lang w:eastAsia="en-US"/>
        </w:rPr>
        <w:t xml:space="preserve"> </w:t>
      </w:r>
      <w:r w:rsidRPr="00B80161">
        <w:rPr>
          <w:rFonts w:ascii="Abadi MT Condensed Light" w:hAnsi="Abadi MT Condensed Light" w:cs="Calibri"/>
          <w:color w:val="auto"/>
          <w:sz w:val="22"/>
          <w:lang w:eastAsia="en-US"/>
        </w:rPr>
        <w:t>mesmo</w:t>
      </w:r>
      <w:r w:rsidRPr="00B80161">
        <w:rPr>
          <w:rFonts w:ascii="Abadi MT Condensed Light" w:hAnsi="Abadi MT Condensed Light" w:cs="Calibri"/>
          <w:color w:val="auto"/>
          <w:spacing w:val="67"/>
          <w:sz w:val="22"/>
          <w:lang w:eastAsia="en-US"/>
        </w:rPr>
        <w:t xml:space="preserve"> </w:t>
      </w:r>
      <w:r w:rsidRPr="00B80161">
        <w:rPr>
          <w:rFonts w:ascii="Abadi MT Condensed Light" w:hAnsi="Abadi MT Condensed Light" w:cs="Calibri"/>
          <w:color w:val="auto"/>
          <w:sz w:val="22"/>
          <w:lang w:eastAsia="en-US"/>
        </w:rPr>
        <w:t>a viabilidade</w:t>
      </w:r>
      <w:r w:rsidRPr="00B80161">
        <w:rPr>
          <w:rFonts w:ascii="Abadi MT Condensed Light" w:hAnsi="Abadi MT Condensed Light" w:cs="Calibri"/>
          <w:color w:val="auto"/>
          <w:spacing w:val="-10"/>
          <w:sz w:val="22"/>
          <w:lang w:eastAsia="en-US"/>
        </w:rPr>
        <w:t xml:space="preserve"> </w:t>
      </w:r>
      <w:r w:rsidRPr="00B80161">
        <w:rPr>
          <w:rFonts w:ascii="Abadi MT Condensed Light" w:hAnsi="Abadi MT Condensed Light" w:cs="Calibri"/>
          <w:color w:val="auto"/>
          <w:sz w:val="22"/>
          <w:lang w:eastAsia="en-US"/>
        </w:rPr>
        <w:t>financeira</w:t>
      </w:r>
      <w:r w:rsidRPr="00B80161">
        <w:rPr>
          <w:rFonts w:ascii="Abadi MT Condensed Light" w:hAnsi="Abadi MT Condensed Light" w:cs="Calibri"/>
          <w:color w:val="auto"/>
          <w:spacing w:val="-10"/>
          <w:sz w:val="22"/>
          <w:lang w:eastAsia="en-US"/>
        </w:rPr>
        <w:t xml:space="preserve"> </w:t>
      </w:r>
      <w:r w:rsidRPr="00B80161">
        <w:rPr>
          <w:rFonts w:ascii="Abadi MT Condensed Light" w:hAnsi="Abadi MT Condensed Light" w:cs="Calibri"/>
          <w:color w:val="auto"/>
          <w:sz w:val="22"/>
          <w:lang w:eastAsia="en-US"/>
        </w:rPr>
        <w:t>para</w:t>
      </w:r>
      <w:r w:rsidRPr="00B80161">
        <w:rPr>
          <w:rFonts w:ascii="Abadi MT Condensed Light" w:hAnsi="Abadi MT Condensed Light" w:cs="Calibri"/>
          <w:color w:val="auto"/>
          <w:spacing w:val="-6"/>
          <w:sz w:val="22"/>
          <w:lang w:eastAsia="en-US"/>
        </w:rPr>
        <w:t xml:space="preserve"> </w:t>
      </w:r>
      <w:r w:rsidRPr="00B80161">
        <w:rPr>
          <w:rFonts w:ascii="Abadi MT Condensed Light" w:hAnsi="Abadi MT Condensed Light" w:cs="Calibri"/>
          <w:color w:val="auto"/>
          <w:spacing w:val="-4"/>
          <w:sz w:val="22"/>
          <w:lang w:eastAsia="en-US"/>
        </w:rPr>
        <w:t>tal.</w:t>
      </w:r>
    </w:p>
    <w:p w14:paraId="0A64F587" w14:textId="77777777" w:rsidR="00B80161" w:rsidRPr="00B80161" w:rsidRDefault="00B80161" w:rsidP="00B80161">
      <w:pPr>
        <w:widowControl w:val="0"/>
        <w:autoSpaceDE w:val="0"/>
        <w:autoSpaceDN w:val="0"/>
        <w:spacing w:after="0" w:line="240" w:lineRule="auto"/>
        <w:ind w:left="0" w:firstLine="0"/>
        <w:rPr>
          <w:color w:val="auto"/>
          <w:sz w:val="22"/>
          <w:szCs w:val="24"/>
          <w:lang w:eastAsia="en-US"/>
        </w:rPr>
      </w:pPr>
    </w:p>
    <w:p w14:paraId="5E2BE9E6" w14:textId="77777777" w:rsidR="00B80161" w:rsidRPr="00B80161" w:rsidRDefault="00B80161" w:rsidP="00B80161">
      <w:pPr>
        <w:widowControl w:val="0"/>
        <w:autoSpaceDE w:val="0"/>
        <w:autoSpaceDN w:val="0"/>
        <w:spacing w:before="230" w:after="0" w:line="240" w:lineRule="auto"/>
        <w:ind w:left="0" w:firstLine="0"/>
        <w:rPr>
          <w:color w:val="auto"/>
          <w:sz w:val="22"/>
          <w:szCs w:val="24"/>
          <w:lang w:eastAsia="en-US"/>
        </w:rPr>
      </w:pPr>
    </w:p>
    <w:p w14:paraId="55B8FCB0" w14:textId="77777777" w:rsidR="00B80161" w:rsidRPr="00B80161" w:rsidRDefault="00B80161" w:rsidP="00B80161">
      <w:pPr>
        <w:widowControl w:val="0"/>
        <w:autoSpaceDE w:val="0"/>
        <w:autoSpaceDN w:val="0"/>
        <w:spacing w:after="0" w:line="360" w:lineRule="auto"/>
        <w:ind w:left="219" w:right="108" w:firstLine="1277"/>
        <w:rPr>
          <w:color w:val="auto"/>
          <w:lang w:eastAsia="en-US"/>
        </w:rPr>
      </w:pPr>
      <w:r w:rsidRPr="00B80161">
        <w:rPr>
          <w:color w:val="auto"/>
          <w:lang w:eastAsia="en-US"/>
        </w:rPr>
        <w:t>Como se vê do valor médio do imóvel, seu valor é superior a 100 (cem) salários mínimos, devendo ser aplicado ao caso o artigo 92 do Regulamento, que dispõe:</w:t>
      </w:r>
    </w:p>
    <w:p w14:paraId="34C2C780" w14:textId="77777777" w:rsidR="00B80161" w:rsidRPr="00B80161" w:rsidRDefault="00B80161" w:rsidP="00B80161">
      <w:pPr>
        <w:widowControl w:val="0"/>
        <w:autoSpaceDE w:val="0"/>
        <w:autoSpaceDN w:val="0"/>
        <w:spacing w:before="42" w:after="0" w:line="240" w:lineRule="auto"/>
        <w:ind w:left="0" w:firstLine="0"/>
        <w:rPr>
          <w:color w:val="auto"/>
          <w:szCs w:val="24"/>
          <w:lang w:eastAsia="en-US"/>
        </w:rPr>
      </w:pPr>
    </w:p>
    <w:p w14:paraId="2F6C51FE" w14:textId="77777777" w:rsidR="00B80161" w:rsidRPr="00B80161" w:rsidRDefault="00B80161" w:rsidP="00B80161">
      <w:pPr>
        <w:widowControl w:val="0"/>
        <w:autoSpaceDE w:val="0"/>
        <w:autoSpaceDN w:val="0"/>
        <w:spacing w:before="1" w:after="0" w:line="240" w:lineRule="auto"/>
        <w:ind w:left="2476" w:right="117" w:firstLine="0"/>
        <w:rPr>
          <w:rFonts w:ascii="Abadi MT Condensed Light" w:hAnsi="Abadi MT Condensed Light"/>
          <w:color w:val="auto"/>
          <w:szCs w:val="24"/>
          <w:lang w:eastAsia="en-US"/>
        </w:rPr>
      </w:pPr>
      <w:r w:rsidRPr="00B80161">
        <w:rPr>
          <w:rFonts w:ascii="Abadi MT Condensed Light" w:hAnsi="Abadi MT Condensed Light"/>
          <w:b/>
          <w:color w:val="auto"/>
          <w:szCs w:val="24"/>
          <w:lang w:eastAsia="en-US"/>
        </w:rPr>
        <w:t xml:space="preserve">Artigo 92. </w:t>
      </w:r>
      <w:r w:rsidRPr="00B80161">
        <w:rPr>
          <w:rFonts w:ascii="Abadi MT Condensed Light" w:hAnsi="Abadi MT Condensed Light"/>
          <w:color w:val="auto"/>
          <w:szCs w:val="24"/>
          <w:lang w:eastAsia="en-US"/>
        </w:rPr>
        <w:t>Nas</w:t>
      </w:r>
      <w:r w:rsidRPr="00B80161">
        <w:rPr>
          <w:rFonts w:ascii="Abadi MT Condensed Light" w:hAnsi="Abadi MT Condensed Light"/>
          <w:color w:val="auto"/>
          <w:spacing w:val="-2"/>
          <w:szCs w:val="24"/>
          <w:lang w:eastAsia="en-US"/>
        </w:rPr>
        <w:t xml:space="preserve"> </w:t>
      </w:r>
      <w:r w:rsidRPr="00B80161">
        <w:rPr>
          <w:rFonts w:ascii="Abadi MT Condensed Light" w:hAnsi="Abadi MT Condensed Light"/>
          <w:color w:val="auto"/>
          <w:szCs w:val="24"/>
          <w:lang w:eastAsia="en-US"/>
        </w:rPr>
        <w:t>transações</w:t>
      </w:r>
      <w:r w:rsidRPr="00B80161">
        <w:rPr>
          <w:rFonts w:ascii="Abadi MT Condensed Light" w:hAnsi="Abadi MT Condensed Light"/>
          <w:color w:val="auto"/>
          <w:spacing w:val="-2"/>
          <w:szCs w:val="24"/>
          <w:lang w:eastAsia="en-US"/>
        </w:rPr>
        <w:t xml:space="preserve"> </w:t>
      </w:r>
      <w:r w:rsidRPr="00B80161">
        <w:rPr>
          <w:rFonts w:ascii="Abadi MT Condensed Light" w:hAnsi="Abadi MT Condensed Light"/>
          <w:color w:val="auto"/>
          <w:szCs w:val="24"/>
          <w:lang w:eastAsia="en-US"/>
        </w:rPr>
        <w:t>acima</w:t>
      </w:r>
      <w:r w:rsidRPr="00B80161">
        <w:rPr>
          <w:rFonts w:ascii="Abadi MT Condensed Light" w:hAnsi="Abadi MT Condensed Light"/>
          <w:color w:val="auto"/>
          <w:spacing w:val="-2"/>
          <w:szCs w:val="24"/>
          <w:lang w:eastAsia="en-US"/>
        </w:rPr>
        <w:t xml:space="preserve"> </w:t>
      </w:r>
      <w:r w:rsidRPr="00B80161">
        <w:rPr>
          <w:rFonts w:ascii="Abadi MT Condensed Light" w:hAnsi="Abadi MT Condensed Light"/>
          <w:color w:val="auto"/>
          <w:szCs w:val="24"/>
          <w:lang w:eastAsia="en-US"/>
        </w:rPr>
        <w:t>de</w:t>
      </w:r>
      <w:r w:rsidRPr="00B80161">
        <w:rPr>
          <w:rFonts w:ascii="Abadi MT Condensed Light" w:hAnsi="Abadi MT Condensed Light"/>
          <w:color w:val="auto"/>
          <w:spacing w:val="-2"/>
          <w:szCs w:val="24"/>
          <w:lang w:eastAsia="en-US"/>
        </w:rPr>
        <w:t xml:space="preserve"> </w:t>
      </w:r>
      <w:r w:rsidRPr="00B80161">
        <w:rPr>
          <w:rFonts w:ascii="Abadi MT Condensed Light" w:hAnsi="Abadi MT Condensed Light"/>
          <w:color w:val="auto"/>
          <w:szCs w:val="24"/>
          <w:lang w:eastAsia="en-US"/>
        </w:rPr>
        <w:t>100</w:t>
      </w:r>
      <w:r w:rsidRPr="00B80161">
        <w:rPr>
          <w:rFonts w:ascii="Abadi MT Condensed Light" w:hAnsi="Abadi MT Condensed Light"/>
          <w:color w:val="auto"/>
          <w:spacing w:val="-6"/>
          <w:szCs w:val="24"/>
          <w:lang w:eastAsia="en-US"/>
        </w:rPr>
        <w:t xml:space="preserve"> </w:t>
      </w:r>
      <w:r w:rsidRPr="00B80161">
        <w:rPr>
          <w:rFonts w:ascii="Abadi MT Condensed Light" w:hAnsi="Abadi MT Condensed Light"/>
          <w:color w:val="auto"/>
          <w:szCs w:val="24"/>
          <w:lang w:eastAsia="en-US"/>
        </w:rPr>
        <w:t>(cem)</w:t>
      </w:r>
      <w:r w:rsidRPr="00B80161">
        <w:rPr>
          <w:rFonts w:ascii="Abadi MT Condensed Light" w:hAnsi="Abadi MT Condensed Light"/>
          <w:color w:val="auto"/>
          <w:spacing w:val="-1"/>
          <w:szCs w:val="24"/>
          <w:lang w:eastAsia="en-US"/>
        </w:rPr>
        <w:t xml:space="preserve"> </w:t>
      </w:r>
      <w:r w:rsidRPr="00B80161">
        <w:rPr>
          <w:rFonts w:ascii="Abadi MT Condensed Light" w:hAnsi="Abadi MT Condensed Light"/>
          <w:color w:val="auto"/>
          <w:szCs w:val="24"/>
          <w:lang w:eastAsia="en-US"/>
        </w:rPr>
        <w:t>salários</w:t>
      </w:r>
      <w:r w:rsidRPr="00B80161">
        <w:rPr>
          <w:rFonts w:ascii="Abadi MT Condensed Light" w:hAnsi="Abadi MT Condensed Light"/>
          <w:color w:val="auto"/>
          <w:spacing w:val="-2"/>
          <w:szCs w:val="24"/>
          <w:lang w:eastAsia="en-US"/>
        </w:rPr>
        <w:t xml:space="preserve"> </w:t>
      </w:r>
      <w:r w:rsidRPr="00B80161">
        <w:rPr>
          <w:rFonts w:ascii="Abadi MT Condensed Light" w:hAnsi="Abadi MT Condensed Light"/>
          <w:color w:val="auto"/>
          <w:szCs w:val="24"/>
          <w:lang w:eastAsia="en-US"/>
        </w:rPr>
        <w:t>mínimos</w:t>
      </w:r>
      <w:r w:rsidRPr="00B80161">
        <w:rPr>
          <w:rFonts w:ascii="Abadi MT Condensed Light" w:hAnsi="Abadi MT Condensed Light"/>
          <w:color w:val="auto"/>
          <w:spacing w:val="-2"/>
          <w:szCs w:val="24"/>
          <w:lang w:eastAsia="en-US"/>
        </w:rPr>
        <w:t xml:space="preserve"> </w:t>
      </w:r>
      <w:r w:rsidRPr="00B80161">
        <w:rPr>
          <w:rFonts w:ascii="Abadi MT Condensed Light" w:hAnsi="Abadi MT Condensed Light"/>
          <w:color w:val="auto"/>
          <w:szCs w:val="24"/>
          <w:lang w:eastAsia="en-US"/>
        </w:rPr>
        <w:t>nacionais, além das exigências já definidas no Artigo anterior, deverá ser criada uma comissão com um representante da Unidade Vicentina que solicitar a realização</w:t>
      </w:r>
      <w:r w:rsidRPr="00B80161">
        <w:rPr>
          <w:rFonts w:ascii="Abadi MT Condensed Light" w:hAnsi="Abadi MT Condensed Light"/>
          <w:color w:val="auto"/>
          <w:spacing w:val="-2"/>
          <w:szCs w:val="24"/>
          <w:lang w:eastAsia="en-US"/>
        </w:rPr>
        <w:t xml:space="preserve"> </w:t>
      </w:r>
      <w:r w:rsidRPr="00B80161">
        <w:rPr>
          <w:rFonts w:ascii="Abadi MT Condensed Light" w:hAnsi="Abadi MT Condensed Light"/>
          <w:color w:val="auto"/>
          <w:szCs w:val="24"/>
          <w:lang w:eastAsia="en-US"/>
        </w:rPr>
        <w:t>do</w:t>
      </w:r>
      <w:r w:rsidRPr="00B80161">
        <w:rPr>
          <w:rFonts w:ascii="Abadi MT Condensed Light" w:hAnsi="Abadi MT Condensed Light"/>
          <w:color w:val="auto"/>
          <w:spacing w:val="-2"/>
          <w:szCs w:val="24"/>
          <w:lang w:eastAsia="en-US"/>
        </w:rPr>
        <w:t xml:space="preserve"> </w:t>
      </w:r>
      <w:r w:rsidRPr="00B80161">
        <w:rPr>
          <w:rFonts w:ascii="Abadi MT Condensed Light" w:hAnsi="Abadi MT Condensed Light"/>
          <w:color w:val="auto"/>
          <w:szCs w:val="24"/>
          <w:lang w:eastAsia="en-US"/>
        </w:rPr>
        <w:t>negócio, um</w:t>
      </w:r>
      <w:r w:rsidRPr="00B80161">
        <w:rPr>
          <w:rFonts w:ascii="Abadi MT Condensed Light" w:hAnsi="Abadi MT Condensed Light"/>
          <w:color w:val="auto"/>
          <w:spacing w:val="-2"/>
          <w:szCs w:val="24"/>
          <w:lang w:eastAsia="en-US"/>
        </w:rPr>
        <w:t xml:space="preserve"> </w:t>
      </w:r>
      <w:r w:rsidRPr="00B80161">
        <w:rPr>
          <w:rFonts w:ascii="Abadi MT Condensed Light" w:hAnsi="Abadi MT Condensed Light"/>
          <w:color w:val="auto"/>
          <w:szCs w:val="24"/>
          <w:lang w:eastAsia="en-US"/>
        </w:rPr>
        <w:t>membro</w:t>
      </w:r>
      <w:r w:rsidRPr="00B80161">
        <w:rPr>
          <w:rFonts w:ascii="Abadi MT Condensed Light" w:hAnsi="Abadi MT Condensed Light"/>
          <w:color w:val="auto"/>
          <w:spacing w:val="-2"/>
          <w:szCs w:val="24"/>
          <w:lang w:eastAsia="en-US"/>
        </w:rPr>
        <w:t xml:space="preserve"> </w:t>
      </w:r>
      <w:r w:rsidRPr="00B80161">
        <w:rPr>
          <w:rFonts w:ascii="Abadi MT Condensed Light" w:hAnsi="Abadi MT Condensed Light"/>
          <w:color w:val="auto"/>
          <w:szCs w:val="24"/>
          <w:lang w:eastAsia="en-US"/>
        </w:rPr>
        <w:t>do</w:t>
      </w:r>
      <w:r w:rsidRPr="00B80161">
        <w:rPr>
          <w:rFonts w:ascii="Abadi MT Condensed Light" w:hAnsi="Abadi MT Condensed Light"/>
          <w:color w:val="auto"/>
          <w:spacing w:val="-2"/>
          <w:szCs w:val="24"/>
          <w:lang w:eastAsia="en-US"/>
        </w:rPr>
        <w:t xml:space="preserve"> </w:t>
      </w:r>
      <w:r w:rsidRPr="00B80161">
        <w:rPr>
          <w:rFonts w:ascii="Abadi MT Condensed Light" w:hAnsi="Abadi MT Condensed Light"/>
          <w:color w:val="auto"/>
          <w:szCs w:val="24"/>
          <w:lang w:eastAsia="en-US"/>
        </w:rPr>
        <w:t>respectivo Conselho</w:t>
      </w:r>
      <w:r w:rsidRPr="00B80161">
        <w:rPr>
          <w:rFonts w:ascii="Abadi MT Condensed Light" w:hAnsi="Abadi MT Condensed Light"/>
          <w:color w:val="auto"/>
          <w:spacing w:val="-3"/>
          <w:szCs w:val="24"/>
          <w:lang w:eastAsia="en-US"/>
        </w:rPr>
        <w:t xml:space="preserve"> </w:t>
      </w:r>
      <w:r w:rsidRPr="00B80161">
        <w:rPr>
          <w:rFonts w:ascii="Abadi MT Condensed Light" w:hAnsi="Abadi MT Condensed Light"/>
          <w:color w:val="auto"/>
          <w:szCs w:val="24"/>
          <w:lang w:eastAsia="en-US"/>
        </w:rPr>
        <w:t>Metropolitano</w:t>
      </w:r>
      <w:r w:rsidRPr="00B80161">
        <w:rPr>
          <w:rFonts w:ascii="Abadi MT Condensed Light" w:hAnsi="Abadi MT Condensed Light"/>
          <w:color w:val="auto"/>
          <w:spacing w:val="-2"/>
          <w:szCs w:val="24"/>
          <w:lang w:eastAsia="en-US"/>
        </w:rPr>
        <w:t xml:space="preserve"> </w:t>
      </w:r>
      <w:r w:rsidRPr="00B80161">
        <w:rPr>
          <w:rFonts w:ascii="Abadi MT Condensed Light" w:hAnsi="Abadi MT Condensed Light"/>
          <w:color w:val="auto"/>
          <w:szCs w:val="24"/>
          <w:lang w:eastAsia="en-US"/>
        </w:rPr>
        <w:t>e o Vice-Presidente do Conselho Nacional do Brasil da Região.</w:t>
      </w:r>
    </w:p>
    <w:p w14:paraId="6992449A" w14:textId="77777777" w:rsidR="00B80161" w:rsidRPr="00B80161" w:rsidRDefault="00B80161" w:rsidP="00B80161">
      <w:pPr>
        <w:widowControl w:val="0"/>
        <w:autoSpaceDE w:val="0"/>
        <w:autoSpaceDN w:val="0"/>
        <w:spacing w:after="0" w:line="240" w:lineRule="auto"/>
        <w:ind w:left="0" w:firstLine="0"/>
        <w:rPr>
          <w:rFonts w:ascii="Abadi MT Condensed Light" w:hAnsi="Abadi MT Condensed Light"/>
          <w:color w:val="auto"/>
          <w:szCs w:val="24"/>
          <w:lang w:eastAsia="en-US"/>
        </w:rPr>
      </w:pPr>
    </w:p>
    <w:p w14:paraId="2B5EC527" w14:textId="77777777" w:rsidR="00B80161" w:rsidRPr="00B80161" w:rsidRDefault="00B80161" w:rsidP="00B80161">
      <w:pPr>
        <w:widowControl w:val="0"/>
        <w:autoSpaceDE w:val="0"/>
        <w:autoSpaceDN w:val="0"/>
        <w:spacing w:after="0" w:line="240" w:lineRule="auto"/>
        <w:ind w:left="2476" w:right="117" w:firstLine="0"/>
        <w:rPr>
          <w:rFonts w:ascii="Abadi MT Condensed Light" w:hAnsi="Abadi MT Condensed Light"/>
          <w:color w:val="auto"/>
          <w:szCs w:val="24"/>
          <w:lang w:eastAsia="en-US"/>
        </w:rPr>
      </w:pPr>
      <w:r w:rsidRPr="00B80161">
        <w:rPr>
          <w:rFonts w:ascii="Abadi MT Condensed Light" w:hAnsi="Abadi MT Condensed Light"/>
          <w:b/>
          <w:color w:val="auto"/>
          <w:szCs w:val="24"/>
          <w:lang w:eastAsia="en-US"/>
        </w:rPr>
        <w:t xml:space="preserve">§ 1°. </w:t>
      </w:r>
      <w:r w:rsidRPr="00B80161">
        <w:rPr>
          <w:rFonts w:ascii="Abadi MT Condensed Light" w:hAnsi="Abadi MT Condensed Light"/>
          <w:color w:val="auto"/>
          <w:szCs w:val="24"/>
          <w:lang w:eastAsia="en-US"/>
        </w:rPr>
        <w:t xml:space="preserve">A comissão acima definida terá por finalidade subsidiar a Diretoria do Conselho Metropolitano, observando a documentação pertinente, emitindo parecer atinente à transação e ao estudo da destinação dos recursos </w:t>
      </w:r>
      <w:r w:rsidRPr="00B80161">
        <w:rPr>
          <w:rFonts w:ascii="Abadi MT Condensed Light" w:hAnsi="Abadi MT Condensed Light"/>
          <w:color w:val="auto"/>
          <w:spacing w:val="-2"/>
          <w:szCs w:val="24"/>
          <w:lang w:eastAsia="en-US"/>
        </w:rPr>
        <w:t>obtidos.</w:t>
      </w:r>
    </w:p>
    <w:p w14:paraId="6DBE30A6" w14:textId="77777777" w:rsidR="00B80161" w:rsidRPr="00B80161" w:rsidRDefault="00B80161" w:rsidP="00B80161">
      <w:pPr>
        <w:widowControl w:val="0"/>
        <w:autoSpaceDE w:val="0"/>
        <w:autoSpaceDN w:val="0"/>
        <w:spacing w:before="5" w:after="0" w:line="240" w:lineRule="auto"/>
        <w:ind w:left="0" w:firstLine="0"/>
        <w:rPr>
          <w:rFonts w:ascii="Abadi MT Condensed Light" w:hAnsi="Abadi MT Condensed Light"/>
          <w:color w:val="auto"/>
          <w:szCs w:val="24"/>
          <w:lang w:eastAsia="en-US"/>
        </w:rPr>
      </w:pPr>
    </w:p>
    <w:p w14:paraId="345D3516" w14:textId="77777777" w:rsidR="00B80161" w:rsidRPr="00B80161" w:rsidRDefault="00B80161" w:rsidP="00B80161">
      <w:pPr>
        <w:widowControl w:val="0"/>
        <w:autoSpaceDE w:val="0"/>
        <w:autoSpaceDN w:val="0"/>
        <w:spacing w:after="0" w:line="237" w:lineRule="auto"/>
        <w:ind w:left="2476" w:right="123" w:firstLine="0"/>
        <w:rPr>
          <w:rFonts w:ascii="Abadi MT Condensed Light" w:hAnsi="Abadi MT Condensed Light"/>
          <w:color w:val="auto"/>
          <w:szCs w:val="24"/>
          <w:lang w:eastAsia="en-US"/>
        </w:rPr>
      </w:pPr>
      <w:r w:rsidRPr="00B80161">
        <w:rPr>
          <w:rFonts w:ascii="Abadi MT Condensed Light" w:hAnsi="Abadi MT Condensed Light"/>
          <w:b/>
          <w:color w:val="auto"/>
          <w:szCs w:val="24"/>
          <w:lang w:eastAsia="en-US"/>
        </w:rPr>
        <w:t xml:space="preserve">§ 2°. </w:t>
      </w:r>
      <w:r w:rsidRPr="00B80161">
        <w:rPr>
          <w:rFonts w:ascii="Abadi MT Condensed Light" w:hAnsi="Abadi MT Condensed Light"/>
          <w:color w:val="auto"/>
          <w:szCs w:val="24"/>
          <w:lang w:eastAsia="en-US"/>
        </w:rPr>
        <w:t>O parecer deverá ser submetido à</w:t>
      </w:r>
      <w:r w:rsidRPr="00B80161">
        <w:rPr>
          <w:rFonts w:ascii="Abadi MT Condensed Light" w:hAnsi="Abadi MT Condensed Light"/>
          <w:color w:val="auto"/>
          <w:spacing w:val="-3"/>
          <w:szCs w:val="24"/>
          <w:lang w:eastAsia="en-US"/>
        </w:rPr>
        <w:t xml:space="preserve"> </w:t>
      </w:r>
      <w:r w:rsidRPr="00B80161">
        <w:rPr>
          <w:rFonts w:ascii="Abadi MT Condensed Light" w:hAnsi="Abadi MT Condensed Light"/>
          <w:color w:val="auto"/>
          <w:szCs w:val="24"/>
          <w:lang w:eastAsia="en-US"/>
        </w:rPr>
        <w:t>aprovação em reunião</w:t>
      </w:r>
      <w:r w:rsidRPr="00B80161">
        <w:rPr>
          <w:rFonts w:ascii="Abadi MT Condensed Light" w:hAnsi="Abadi MT Condensed Light"/>
          <w:color w:val="auto"/>
          <w:spacing w:val="-2"/>
          <w:szCs w:val="24"/>
          <w:lang w:eastAsia="en-US"/>
        </w:rPr>
        <w:t xml:space="preserve"> </w:t>
      </w:r>
      <w:r w:rsidRPr="00B80161">
        <w:rPr>
          <w:rFonts w:ascii="Abadi MT Condensed Light" w:hAnsi="Abadi MT Condensed Light"/>
          <w:color w:val="auto"/>
          <w:szCs w:val="24"/>
          <w:lang w:eastAsia="en-US"/>
        </w:rPr>
        <w:t>ordinária do Conselho Metropolitano.</w:t>
      </w:r>
    </w:p>
    <w:p w14:paraId="76CA4C4E" w14:textId="77777777" w:rsidR="00B80161" w:rsidRPr="00B80161" w:rsidRDefault="00B80161" w:rsidP="00B80161">
      <w:pPr>
        <w:widowControl w:val="0"/>
        <w:autoSpaceDE w:val="0"/>
        <w:autoSpaceDN w:val="0"/>
        <w:spacing w:before="2" w:after="0" w:line="240" w:lineRule="auto"/>
        <w:ind w:left="0" w:firstLine="0"/>
        <w:rPr>
          <w:rFonts w:ascii="Abadi MT Condensed Light" w:hAnsi="Abadi MT Condensed Light"/>
          <w:color w:val="auto"/>
          <w:szCs w:val="24"/>
          <w:lang w:eastAsia="en-US"/>
        </w:rPr>
      </w:pPr>
    </w:p>
    <w:p w14:paraId="49DE38D5" w14:textId="77777777" w:rsidR="00B80161" w:rsidRPr="00B80161" w:rsidRDefault="00B80161" w:rsidP="00B80161">
      <w:pPr>
        <w:widowControl w:val="0"/>
        <w:autoSpaceDE w:val="0"/>
        <w:autoSpaceDN w:val="0"/>
        <w:spacing w:after="0" w:line="240" w:lineRule="auto"/>
        <w:ind w:left="2476" w:right="116" w:firstLine="0"/>
        <w:rPr>
          <w:rFonts w:ascii="Abadi MT Condensed Light" w:hAnsi="Abadi MT Condensed Light"/>
          <w:color w:val="auto"/>
          <w:szCs w:val="24"/>
          <w:lang w:eastAsia="en-US"/>
        </w:rPr>
      </w:pPr>
      <w:r w:rsidRPr="00B80161">
        <w:rPr>
          <w:rFonts w:ascii="Abadi MT Condensed Light" w:hAnsi="Abadi MT Condensed Light"/>
          <w:b/>
          <w:color w:val="auto"/>
          <w:szCs w:val="24"/>
          <w:lang w:eastAsia="en-US"/>
        </w:rPr>
        <w:t xml:space="preserve">§ 3°. </w:t>
      </w:r>
      <w:r w:rsidRPr="00B80161">
        <w:rPr>
          <w:rFonts w:ascii="Abadi MT Condensed Light" w:hAnsi="Abadi MT Condensed Light"/>
          <w:color w:val="auto"/>
          <w:szCs w:val="24"/>
          <w:lang w:eastAsia="en-US"/>
        </w:rPr>
        <w:t>O Coordenador do Denor do Conselho Nacional do Brasil poderá, a qualquer momento, reportar-se à Comissão para observar o andamento</w:t>
      </w:r>
      <w:r w:rsidRPr="00B80161">
        <w:rPr>
          <w:rFonts w:ascii="Abadi MT Condensed Light" w:hAnsi="Abadi MT Condensed Light"/>
          <w:color w:val="auto"/>
          <w:spacing w:val="40"/>
          <w:szCs w:val="24"/>
          <w:lang w:eastAsia="en-US"/>
        </w:rPr>
        <w:t xml:space="preserve"> </w:t>
      </w:r>
      <w:r w:rsidRPr="00B80161">
        <w:rPr>
          <w:rFonts w:ascii="Abadi MT Condensed Light" w:hAnsi="Abadi MT Condensed Light"/>
          <w:color w:val="auto"/>
          <w:szCs w:val="24"/>
          <w:lang w:eastAsia="en-US"/>
        </w:rPr>
        <w:t>dos processos supramencionados, podendo inclusive apresentar</w:t>
      </w:r>
      <w:r w:rsidRPr="00B80161">
        <w:rPr>
          <w:rFonts w:ascii="Abadi MT Condensed Light" w:hAnsi="Abadi MT Condensed Light"/>
          <w:color w:val="auto"/>
          <w:spacing w:val="80"/>
          <w:szCs w:val="24"/>
          <w:lang w:eastAsia="en-US"/>
        </w:rPr>
        <w:t xml:space="preserve"> </w:t>
      </w:r>
      <w:r w:rsidRPr="00B80161">
        <w:rPr>
          <w:rFonts w:ascii="Abadi MT Condensed Light" w:hAnsi="Abadi MT Condensed Light"/>
          <w:color w:val="auto"/>
          <w:szCs w:val="24"/>
          <w:lang w:eastAsia="en-US"/>
        </w:rPr>
        <w:t>sugestões ou adotar providências, conforme o inciso XVIII do Artigo 147 deste Regulamento.</w:t>
      </w:r>
    </w:p>
    <w:p w14:paraId="6D371DD1" w14:textId="77777777" w:rsidR="00B80161" w:rsidRPr="00B80161" w:rsidRDefault="00B80161" w:rsidP="00B80161">
      <w:pPr>
        <w:widowControl w:val="0"/>
        <w:autoSpaceDE w:val="0"/>
        <w:autoSpaceDN w:val="0"/>
        <w:spacing w:after="0" w:line="240" w:lineRule="auto"/>
        <w:ind w:left="0" w:firstLine="0"/>
        <w:rPr>
          <w:color w:val="auto"/>
          <w:szCs w:val="24"/>
          <w:lang w:eastAsia="en-US"/>
        </w:rPr>
      </w:pPr>
    </w:p>
    <w:p w14:paraId="767FBDFA" w14:textId="77777777" w:rsidR="00B80161" w:rsidRPr="00B80161" w:rsidRDefault="00B80161" w:rsidP="00B80161">
      <w:pPr>
        <w:widowControl w:val="0"/>
        <w:autoSpaceDE w:val="0"/>
        <w:autoSpaceDN w:val="0"/>
        <w:spacing w:after="0" w:line="360" w:lineRule="auto"/>
        <w:ind w:left="219" w:right="108" w:firstLine="1277"/>
        <w:rPr>
          <w:color w:val="auto"/>
          <w:sz w:val="22"/>
          <w:lang w:eastAsia="en-US"/>
        </w:rPr>
      </w:pPr>
      <w:r w:rsidRPr="00B80161">
        <w:rPr>
          <w:color w:val="auto"/>
          <w:sz w:val="22"/>
          <w:lang w:eastAsia="en-US"/>
        </w:rPr>
        <w:t>Desta forma, após a emissão do presente parecer, o pedido de alienação deverá ser submetido a análise da Comissão prevista no artigo 92 do Regulamento, com os membros previstos no artigo 3º, § 1º, da Resolução 1/2024, que regulamentou o artigo 92.</w:t>
      </w:r>
    </w:p>
    <w:p w14:paraId="1DA8251F" w14:textId="77777777" w:rsidR="00B80161" w:rsidRPr="00B80161" w:rsidRDefault="00B80161" w:rsidP="00B80161">
      <w:pPr>
        <w:widowControl w:val="0"/>
        <w:autoSpaceDE w:val="0"/>
        <w:autoSpaceDN w:val="0"/>
        <w:spacing w:before="44" w:after="0" w:line="240" w:lineRule="auto"/>
        <w:ind w:left="0" w:firstLine="0"/>
        <w:rPr>
          <w:color w:val="auto"/>
          <w:szCs w:val="24"/>
          <w:lang w:eastAsia="en-US"/>
        </w:rPr>
      </w:pPr>
    </w:p>
    <w:p w14:paraId="56A4CF22" w14:textId="77777777" w:rsidR="00B80161" w:rsidRPr="00B80161" w:rsidRDefault="00B80161" w:rsidP="00B80161">
      <w:pPr>
        <w:widowControl w:val="0"/>
        <w:numPr>
          <w:ilvl w:val="0"/>
          <w:numId w:val="5"/>
        </w:numPr>
        <w:tabs>
          <w:tab w:val="left" w:pos="1763"/>
        </w:tabs>
        <w:autoSpaceDE w:val="0"/>
        <w:autoSpaceDN w:val="0"/>
        <w:spacing w:before="1" w:after="0" w:line="240" w:lineRule="auto"/>
        <w:ind w:left="1763" w:hanging="266"/>
        <w:outlineLvl w:val="0"/>
        <w:rPr>
          <w:b/>
          <w:bCs/>
          <w:color w:val="auto"/>
          <w:szCs w:val="24"/>
          <w:lang w:eastAsia="en-US"/>
        </w:rPr>
      </w:pPr>
      <w:r w:rsidRPr="00B80161">
        <w:rPr>
          <w:b/>
          <w:bCs/>
          <w:color w:val="auto"/>
          <w:spacing w:val="-2"/>
          <w:szCs w:val="24"/>
          <w:lang w:eastAsia="en-US"/>
        </w:rPr>
        <w:t>CONCLUSÃO</w:t>
      </w:r>
    </w:p>
    <w:p w14:paraId="0BAB2006" w14:textId="77777777" w:rsidR="00B80161" w:rsidRPr="00B80161" w:rsidRDefault="00B80161" w:rsidP="00B80161">
      <w:pPr>
        <w:widowControl w:val="0"/>
        <w:autoSpaceDE w:val="0"/>
        <w:autoSpaceDN w:val="0"/>
        <w:spacing w:before="182" w:after="0" w:line="240" w:lineRule="auto"/>
        <w:ind w:left="0" w:firstLine="0"/>
        <w:rPr>
          <w:b/>
          <w:color w:val="auto"/>
          <w:szCs w:val="24"/>
          <w:lang w:eastAsia="en-US"/>
        </w:rPr>
      </w:pPr>
    </w:p>
    <w:p w14:paraId="3EF84366" w14:textId="77777777" w:rsidR="00B80161" w:rsidRPr="00B80161" w:rsidRDefault="00B80161" w:rsidP="00B80161">
      <w:pPr>
        <w:widowControl w:val="0"/>
        <w:autoSpaceDE w:val="0"/>
        <w:autoSpaceDN w:val="0"/>
        <w:spacing w:before="1" w:after="0" w:line="360" w:lineRule="auto"/>
        <w:ind w:left="219" w:right="110" w:firstLine="1277"/>
        <w:rPr>
          <w:color w:val="auto"/>
          <w:sz w:val="22"/>
          <w:lang w:eastAsia="en-US"/>
        </w:rPr>
      </w:pPr>
      <w:r w:rsidRPr="00B80161">
        <w:rPr>
          <w:color w:val="auto"/>
          <w:lang w:eastAsia="en-US"/>
        </w:rPr>
        <w:t>Diante do exposto, o Departamento de Normatização do Conselho Metropolitano de _____ emite o presente parecer, favorável à venda do imóvel acima descrito, desde que sejam atendidas as seguintes condições (ou sem a imposição de qualquer condição):</w:t>
      </w:r>
    </w:p>
    <w:p w14:paraId="553E62E4" w14:textId="77777777" w:rsidR="00B80161" w:rsidRPr="00B80161" w:rsidRDefault="00B80161" w:rsidP="00B80161">
      <w:pPr>
        <w:widowControl w:val="0"/>
        <w:autoSpaceDE w:val="0"/>
        <w:autoSpaceDN w:val="0"/>
        <w:spacing w:before="1" w:after="0" w:line="240" w:lineRule="auto"/>
        <w:ind w:left="219" w:firstLine="0"/>
        <w:outlineLvl w:val="1"/>
        <w:rPr>
          <w:b/>
          <w:bCs/>
          <w:color w:val="auto"/>
          <w:szCs w:val="24"/>
          <w:lang w:eastAsia="en-US"/>
        </w:rPr>
      </w:pPr>
    </w:p>
    <w:p w14:paraId="55649F91" w14:textId="77777777" w:rsidR="00B80161" w:rsidRPr="00B80161" w:rsidRDefault="00B80161" w:rsidP="00B80161">
      <w:pPr>
        <w:widowControl w:val="0"/>
        <w:autoSpaceDE w:val="0"/>
        <w:autoSpaceDN w:val="0"/>
        <w:spacing w:before="182" w:after="0" w:line="240" w:lineRule="auto"/>
        <w:ind w:left="0" w:firstLine="0"/>
        <w:rPr>
          <w:b/>
          <w:color w:val="auto"/>
          <w:szCs w:val="24"/>
          <w:lang w:eastAsia="en-US"/>
        </w:rPr>
      </w:pPr>
    </w:p>
    <w:p w14:paraId="104A563F" w14:textId="77777777" w:rsidR="00B80161" w:rsidRPr="00B80161" w:rsidRDefault="00B80161" w:rsidP="00B80161">
      <w:pPr>
        <w:widowControl w:val="0"/>
        <w:tabs>
          <w:tab w:val="left" w:pos="567"/>
        </w:tabs>
        <w:autoSpaceDE w:val="0"/>
        <w:autoSpaceDN w:val="0"/>
        <w:spacing w:before="1" w:after="0" w:line="240" w:lineRule="auto"/>
        <w:ind w:left="99" w:right="195" w:firstLine="468"/>
        <w:rPr>
          <w:color w:val="auto"/>
          <w:szCs w:val="24"/>
          <w:lang w:eastAsia="en-US"/>
        </w:rPr>
      </w:pPr>
      <w:r w:rsidRPr="00B80161">
        <w:rPr>
          <w:color w:val="auto"/>
          <w:szCs w:val="24"/>
          <w:lang w:eastAsia="en-US"/>
        </w:rPr>
        <w:t>É</w:t>
      </w:r>
      <w:r w:rsidRPr="00B80161">
        <w:rPr>
          <w:color w:val="auto"/>
          <w:spacing w:val="-5"/>
          <w:szCs w:val="24"/>
          <w:lang w:eastAsia="en-US"/>
        </w:rPr>
        <w:t xml:space="preserve"> </w:t>
      </w:r>
      <w:r w:rsidRPr="00B80161">
        <w:rPr>
          <w:color w:val="auto"/>
          <w:szCs w:val="24"/>
          <w:lang w:eastAsia="en-US"/>
        </w:rPr>
        <w:t>o</w:t>
      </w:r>
      <w:r w:rsidRPr="00B80161">
        <w:rPr>
          <w:color w:val="auto"/>
          <w:spacing w:val="-3"/>
          <w:szCs w:val="24"/>
          <w:lang w:eastAsia="en-US"/>
        </w:rPr>
        <w:t xml:space="preserve"> </w:t>
      </w:r>
      <w:r w:rsidRPr="00B80161">
        <w:rPr>
          <w:color w:val="auto"/>
          <w:szCs w:val="24"/>
          <w:lang w:eastAsia="en-US"/>
        </w:rPr>
        <w:t>parecer, s.m.j.</w:t>
      </w:r>
    </w:p>
    <w:p w14:paraId="0EDB56D4" w14:textId="77777777" w:rsidR="00B80161" w:rsidRPr="00B80161" w:rsidRDefault="00B80161" w:rsidP="00B80161">
      <w:pPr>
        <w:widowControl w:val="0"/>
        <w:autoSpaceDE w:val="0"/>
        <w:autoSpaceDN w:val="0"/>
        <w:spacing w:after="0" w:line="240" w:lineRule="auto"/>
        <w:ind w:left="0" w:firstLine="0"/>
        <w:rPr>
          <w:color w:val="auto"/>
          <w:szCs w:val="24"/>
          <w:lang w:eastAsia="en-US"/>
        </w:rPr>
      </w:pPr>
    </w:p>
    <w:p w14:paraId="0F9EAF60" w14:textId="77777777" w:rsidR="00B80161" w:rsidRPr="00B80161" w:rsidRDefault="00B80161" w:rsidP="00B80161">
      <w:pPr>
        <w:widowControl w:val="0"/>
        <w:autoSpaceDE w:val="0"/>
        <w:autoSpaceDN w:val="0"/>
        <w:spacing w:after="0" w:line="240" w:lineRule="auto"/>
        <w:ind w:left="0" w:firstLine="0"/>
        <w:rPr>
          <w:color w:val="auto"/>
          <w:szCs w:val="24"/>
          <w:lang w:eastAsia="en-US"/>
        </w:rPr>
      </w:pPr>
    </w:p>
    <w:p w14:paraId="55BABDBB" w14:textId="77777777" w:rsidR="00B80161" w:rsidRPr="00B80161" w:rsidRDefault="00B80161" w:rsidP="00B80161">
      <w:pPr>
        <w:widowControl w:val="0"/>
        <w:autoSpaceDE w:val="0"/>
        <w:autoSpaceDN w:val="0"/>
        <w:spacing w:after="0" w:line="240" w:lineRule="auto"/>
        <w:ind w:left="0" w:firstLine="0"/>
        <w:rPr>
          <w:color w:val="auto"/>
          <w:szCs w:val="24"/>
          <w:lang w:eastAsia="en-US"/>
        </w:rPr>
      </w:pPr>
    </w:p>
    <w:p w14:paraId="780D9030" w14:textId="77777777" w:rsidR="00B80161" w:rsidRPr="00B80161" w:rsidRDefault="00B80161" w:rsidP="00B80161">
      <w:pPr>
        <w:widowControl w:val="0"/>
        <w:autoSpaceDE w:val="0"/>
        <w:autoSpaceDN w:val="0"/>
        <w:spacing w:before="89" w:after="0" w:line="240" w:lineRule="auto"/>
        <w:ind w:left="0" w:firstLine="0"/>
        <w:jc w:val="center"/>
        <w:rPr>
          <w:color w:val="auto"/>
          <w:szCs w:val="24"/>
          <w:lang w:eastAsia="en-US"/>
        </w:rPr>
      </w:pPr>
      <w:r w:rsidRPr="00B80161">
        <w:rPr>
          <w:color w:val="auto"/>
          <w:szCs w:val="24"/>
          <w:lang w:eastAsia="en-US"/>
        </w:rPr>
        <w:t>Local e data</w:t>
      </w:r>
    </w:p>
    <w:p w14:paraId="3B6178CD" w14:textId="77777777" w:rsidR="00B80161" w:rsidRPr="00B80161" w:rsidRDefault="00B80161" w:rsidP="00B80161">
      <w:pPr>
        <w:widowControl w:val="0"/>
        <w:autoSpaceDE w:val="0"/>
        <w:autoSpaceDN w:val="0"/>
        <w:spacing w:before="89" w:after="0" w:line="240" w:lineRule="auto"/>
        <w:ind w:left="0" w:firstLine="0"/>
        <w:jc w:val="center"/>
        <w:rPr>
          <w:color w:val="auto"/>
          <w:szCs w:val="24"/>
          <w:lang w:eastAsia="en-US"/>
        </w:rPr>
      </w:pPr>
    </w:p>
    <w:p w14:paraId="25641196" w14:textId="77777777" w:rsidR="00B80161" w:rsidRPr="00B80161" w:rsidRDefault="00B80161" w:rsidP="00B80161">
      <w:pPr>
        <w:widowControl w:val="0"/>
        <w:autoSpaceDE w:val="0"/>
        <w:autoSpaceDN w:val="0"/>
        <w:spacing w:before="89" w:after="0" w:line="240" w:lineRule="auto"/>
        <w:ind w:left="0" w:firstLine="0"/>
        <w:jc w:val="center"/>
        <w:rPr>
          <w:color w:val="auto"/>
          <w:szCs w:val="24"/>
          <w:lang w:eastAsia="en-US"/>
        </w:rPr>
      </w:pPr>
      <w:r w:rsidRPr="00B80161">
        <w:rPr>
          <w:color w:val="auto"/>
          <w:szCs w:val="24"/>
          <w:lang w:eastAsia="en-US"/>
        </w:rPr>
        <w:t>_________________________</w:t>
      </w:r>
    </w:p>
    <w:p w14:paraId="0B037B6A" w14:textId="48554DCE" w:rsidR="00B80161" w:rsidRPr="00B80161" w:rsidRDefault="00B80161" w:rsidP="00B80161">
      <w:pPr>
        <w:widowControl w:val="0"/>
        <w:autoSpaceDE w:val="0"/>
        <w:autoSpaceDN w:val="0"/>
        <w:spacing w:before="89" w:after="0" w:line="240" w:lineRule="auto"/>
        <w:ind w:left="0" w:firstLine="0"/>
        <w:jc w:val="center"/>
        <w:rPr>
          <w:color w:val="auto"/>
          <w:szCs w:val="24"/>
          <w:lang w:eastAsia="en-US"/>
        </w:rPr>
      </w:pPr>
      <w:r w:rsidRPr="00B80161">
        <w:rPr>
          <w:color w:val="auto"/>
          <w:szCs w:val="24"/>
          <w:lang w:eastAsia="en-US"/>
        </w:rPr>
        <w:t>NOME</w:t>
      </w:r>
    </w:p>
    <w:p w14:paraId="1FA255C5" w14:textId="77777777" w:rsidR="00B80161" w:rsidRPr="00B80161" w:rsidRDefault="00B80161" w:rsidP="00B80161">
      <w:pPr>
        <w:widowControl w:val="0"/>
        <w:autoSpaceDE w:val="0"/>
        <w:autoSpaceDN w:val="0"/>
        <w:spacing w:before="89" w:after="0" w:line="240" w:lineRule="auto"/>
        <w:ind w:left="0" w:firstLine="0"/>
        <w:jc w:val="center"/>
        <w:rPr>
          <w:color w:val="auto"/>
          <w:szCs w:val="24"/>
          <w:lang w:eastAsia="en-US"/>
        </w:rPr>
      </w:pPr>
      <w:r w:rsidRPr="00B80161">
        <w:rPr>
          <w:color w:val="auto"/>
          <w:szCs w:val="24"/>
          <w:lang w:eastAsia="en-US"/>
        </w:rPr>
        <w:t>Coordenador do Denor</w:t>
      </w:r>
    </w:p>
    <w:p w14:paraId="31C12C40" w14:textId="77777777" w:rsidR="00B80161" w:rsidRPr="00B80161" w:rsidRDefault="00B80161" w:rsidP="00B80161">
      <w:pPr>
        <w:widowControl w:val="0"/>
        <w:autoSpaceDE w:val="0"/>
        <w:autoSpaceDN w:val="0"/>
        <w:spacing w:before="89" w:after="0" w:line="240" w:lineRule="auto"/>
        <w:ind w:left="0" w:firstLine="0"/>
        <w:jc w:val="center"/>
        <w:rPr>
          <w:color w:val="auto"/>
          <w:szCs w:val="24"/>
          <w:lang w:eastAsia="en-US"/>
        </w:rPr>
      </w:pPr>
      <w:r w:rsidRPr="00B80161">
        <w:rPr>
          <w:color w:val="auto"/>
          <w:szCs w:val="24"/>
          <w:lang w:eastAsia="en-US"/>
        </w:rPr>
        <w:t>Conselho Metropolitano de  ....</w:t>
      </w:r>
    </w:p>
    <w:p w14:paraId="5ACB6A3E" w14:textId="77777777" w:rsidR="00B80161" w:rsidRPr="00B80161" w:rsidRDefault="00B80161" w:rsidP="00B80161">
      <w:pPr>
        <w:widowControl w:val="0"/>
        <w:tabs>
          <w:tab w:val="left" w:pos="6581"/>
        </w:tabs>
        <w:autoSpaceDE w:val="0"/>
        <w:autoSpaceDN w:val="0"/>
        <w:spacing w:before="2" w:after="0" w:line="240" w:lineRule="auto"/>
        <w:ind w:left="613" w:firstLine="0"/>
        <w:rPr>
          <w:color w:val="auto"/>
          <w:szCs w:val="24"/>
          <w:lang w:eastAsia="en-US"/>
        </w:rPr>
      </w:pPr>
    </w:p>
    <w:p w14:paraId="48B7A1F1" w14:textId="77777777" w:rsidR="00B80161" w:rsidRPr="00B80161" w:rsidRDefault="00B80161" w:rsidP="00B80161">
      <w:pPr>
        <w:ind w:firstLine="557"/>
      </w:pPr>
    </w:p>
    <w:p w14:paraId="13F9D1BF" w14:textId="77777777" w:rsidR="000D3D34" w:rsidRPr="00B80161" w:rsidRDefault="000D3D34" w:rsidP="00B80161"/>
    <w:sectPr w:rsidR="000D3D34" w:rsidRPr="00B80161" w:rsidSect="00E732CC">
      <w:headerReference w:type="default" r:id="rId7"/>
      <w:footerReference w:type="default" r:id="rId8"/>
      <w:pgSz w:w="11906" w:h="16838"/>
      <w:pgMar w:top="2269" w:right="1080" w:bottom="1440" w:left="1080" w:header="851" w:footer="72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6714A6D" w14:textId="77777777" w:rsidR="00547F47" w:rsidRPr="00B80161" w:rsidRDefault="00547F47" w:rsidP="00FE5CA2">
      <w:pPr>
        <w:spacing w:after="0" w:line="240" w:lineRule="auto"/>
      </w:pPr>
      <w:r w:rsidRPr="00B80161">
        <w:separator/>
      </w:r>
    </w:p>
  </w:endnote>
  <w:endnote w:type="continuationSeparator" w:id="0">
    <w:p w14:paraId="4F920687" w14:textId="77777777" w:rsidR="00547F47" w:rsidRPr="00B80161" w:rsidRDefault="00547F47" w:rsidP="00FE5CA2">
      <w:pPr>
        <w:spacing w:after="0" w:line="240" w:lineRule="auto"/>
      </w:pPr>
      <w:r w:rsidRPr="00B80161"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 MT">
    <w:altName w:val="Arial"/>
    <w:charset w:val="01"/>
    <w:family w:val="swiss"/>
    <w:pitch w:val="variable"/>
  </w:font>
  <w:font w:name="Abadi MT Condensed Light">
    <w:altName w:val="Calibri"/>
    <w:charset w:val="4D"/>
    <w:family w:val="swiss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1C3030C" w14:textId="3AD62ED0" w:rsidR="00D265E0" w:rsidRPr="00B80161" w:rsidRDefault="00764ADD" w:rsidP="002662F0">
    <w:pPr>
      <w:spacing w:before="161" w:after="0" w:line="259" w:lineRule="auto"/>
      <w:ind w:left="0" w:firstLine="0"/>
      <w:jc w:val="center"/>
      <w:rPr>
        <w:b/>
        <w:color w:val="305292"/>
        <w:sz w:val="17"/>
        <w:szCs w:val="17"/>
      </w:rPr>
    </w:pPr>
    <w:r w:rsidRPr="00B80161">
      <w:rPr>
        <w:b/>
        <w:noProof/>
        <w:color w:val="305292"/>
        <w:sz w:val="17"/>
        <w:szCs w:val="17"/>
      </w:rPr>
      <mc:AlternateContent>
        <mc:Choice Requires="wpg">
          <w:drawing>
            <wp:anchor distT="0" distB="0" distL="114300" distR="114300" simplePos="0" relativeHeight="251663360" behindDoc="0" locked="0" layoutInCell="1" allowOverlap="1" wp14:anchorId="5BF876CE" wp14:editId="019D02B0">
              <wp:simplePos x="0" y="0"/>
              <wp:positionH relativeFrom="page">
                <wp:posOffset>0</wp:posOffset>
              </wp:positionH>
              <wp:positionV relativeFrom="page">
                <wp:posOffset>9542145</wp:posOffset>
              </wp:positionV>
              <wp:extent cx="7559993" cy="3594"/>
              <wp:effectExtent l="0" t="0" r="0" b="0"/>
              <wp:wrapTopAndBottom/>
              <wp:docPr id="876" name="Group 876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559993" cy="3594"/>
                        <a:chOff x="0" y="0"/>
                        <a:chExt cx="7559993" cy="3594"/>
                      </a:xfrm>
                    </wpg:grpSpPr>
                    <wps:wsp>
                      <wps:cNvPr id="999" name="Shape 999"/>
                      <wps:cNvSpPr/>
                      <wps:spPr>
                        <a:xfrm>
                          <a:off x="0" y="0"/>
                          <a:ext cx="7559993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7559993" h="9144">
                              <a:moveTo>
                                <a:pt x="0" y="0"/>
                              </a:moveTo>
                              <a:lnTo>
                                <a:pt x="7559993" y="0"/>
                              </a:lnTo>
                              <a:lnTo>
                                <a:pt x="7559993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305292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>
          <w:pict>
            <v:group w14:anchorId="0347C94B" id="Group 876" o:spid="_x0000_s1026" style="position:absolute;margin-left:0;margin-top:751.35pt;width:595.3pt;height:.3pt;z-index:251663360;mso-position-horizontal-relative:page;mso-position-vertical-relative:page" coordsize="75599,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">
              <v:shape id="Shape 999" o:spid="_x0000_s1027" style="position:absolute;width:75599;height:91;visibility:visible;mso-wrap-style:square;v-text-anchor:top" coordsize="7559993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" path="m,l7559993,r,9144l,9144,,e" fillcolor="#305292" stroked="f" strokeweight="0">
                <v:stroke miterlimit="83231f" joinstyle="miter"/>
                <v:path arrowok="t" textboxrect="0,0,7559993,9144"/>
              </v:shape>
              <w10:wrap type="topAndBottom" anchorx="page" anchory="page"/>
            </v:group>
          </w:pict>
        </mc:Fallback>
      </mc:AlternateContent>
    </w:r>
    <w:r w:rsidR="005D0004" w:rsidRPr="00B80161">
      <w:rPr>
        <w:b/>
        <w:color w:val="305292"/>
        <w:sz w:val="17"/>
        <w:szCs w:val="17"/>
      </w:rPr>
      <w:t xml:space="preserve">Sociedade de São Vicente de Paulo – </w:t>
    </w:r>
    <w:r w:rsidR="00A703ED" w:rsidRPr="00B80161">
      <w:rPr>
        <w:b/>
        <w:color w:val="305292"/>
        <w:sz w:val="17"/>
        <w:szCs w:val="17"/>
      </w:rPr>
      <w:t xml:space="preserve">Departamento de Normatização e </w:t>
    </w:r>
    <w:r w:rsidR="005D0004" w:rsidRPr="00B80161">
      <w:rPr>
        <w:b/>
        <w:color w:val="305292"/>
        <w:sz w:val="17"/>
        <w:szCs w:val="17"/>
      </w:rPr>
      <w:t>O</w:t>
    </w:r>
    <w:r w:rsidR="00A703ED" w:rsidRPr="00B80161">
      <w:rPr>
        <w:b/>
        <w:color w:val="305292"/>
        <w:sz w:val="17"/>
        <w:szCs w:val="17"/>
      </w:rPr>
      <w:t>rientação</w:t>
    </w:r>
  </w:p>
  <w:p w14:paraId="45C9F67F" w14:textId="1ADC604C" w:rsidR="00FE5CA2" w:rsidRPr="00B80161" w:rsidRDefault="00FE5CA2" w:rsidP="00F272FD">
    <w:pPr>
      <w:pStyle w:val="Ttulo3"/>
      <w:spacing w:before="0"/>
      <w:jc w:val="center"/>
      <w:rPr>
        <w:lang w:val="pt-BR"/>
      </w:rPr>
    </w:pPr>
    <w:r w:rsidRPr="00B80161">
      <w:rPr>
        <w:rFonts w:ascii="Calibri" w:eastAsia="Calibri" w:hAnsi="Calibri" w:cs="Calibri"/>
        <w:noProof/>
        <w:color w:val="000000"/>
        <w:sz w:val="22"/>
        <w:lang w:val="pt-BR"/>
      </w:rPr>
      <mc:AlternateContent>
        <mc:Choice Requires="wpg">
          <w:drawing>
            <wp:anchor distT="0" distB="0" distL="114300" distR="114300" simplePos="0" relativeHeight="251661312" behindDoc="0" locked="0" layoutInCell="1" allowOverlap="1" wp14:anchorId="341D60B9" wp14:editId="76126331">
              <wp:simplePos x="0" y="0"/>
              <wp:positionH relativeFrom="page">
                <wp:align>left</wp:align>
              </wp:positionH>
              <wp:positionV relativeFrom="page">
                <wp:align>bottom</wp:align>
              </wp:positionV>
              <wp:extent cx="7560001" cy="539999"/>
              <wp:effectExtent l="0" t="0" r="3175" b="0"/>
              <wp:wrapTopAndBottom/>
              <wp:docPr id="1" name="Group 874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560001" cy="539999"/>
                        <a:chOff x="0" y="0"/>
                        <a:chExt cx="7560001" cy="539999"/>
                      </a:xfrm>
                    </wpg:grpSpPr>
                    <wps:wsp>
                      <wps:cNvPr id="3" name="Shape 9"/>
                      <wps:cNvSpPr/>
                      <wps:spPr>
                        <a:xfrm>
                          <a:off x="1925772" y="0"/>
                          <a:ext cx="5634228" cy="53999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634228" h="539999">
                              <a:moveTo>
                                <a:pt x="0" y="0"/>
                              </a:moveTo>
                              <a:lnTo>
                                <a:pt x="1493508" y="0"/>
                              </a:lnTo>
                              <a:lnTo>
                                <a:pt x="1731264" y="323990"/>
                              </a:lnTo>
                              <a:lnTo>
                                <a:pt x="5634228" y="323990"/>
                              </a:lnTo>
                              <a:lnTo>
                                <a:pt x="5634228" y="539999"/>
                              </a:lnTo>
                              <a:lnTo>
                                <a:pt x="396223" y="539999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305292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" name="Shape 10"/>
                      <wps:cNvSpPr/>
                      <wps:spPr>
                        <a:xfrm>
                          <a:off x="23" y="0"/>
                          <a:ext cx="1876997" cy="21598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876997" h="215989">
                              <a:moveTo>
                                <a:pt x="0" y="0"/>
                              </a:moveTo>
                              <a:lnTo>
                                <a:pt x="1721548" y="0"/>
                              </a:lnTo>
                              <a:lnTo>
                                <a:pt x="1876997" y="215989"/>
                              </a:lnTo>
                              <a:lnTo>
                                <a:pt x="0" y="215989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327B4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6" name="Shape 997"/>
                      <wps:cNvSpPr/>
                      <wps:spPr>
                        <a:xfrm>
                          <a:off x="0" y="8"/>
                          <a:ext cx="938505" cy="215988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38505" h="215988">
                              <a:moveTo>
                                <a:pt x="0" y="0"/>
                              </a:moveTo>
                              <a:lnTo>
                                <a:pt x="938505" y="0"/>
                              </a:lnTo>
                              <a:lnTo>
                                <a:pt x="938505" y="215988"/>
                              </a:lnTo>
                              <a:lnTo>
                                <a:pt x="0" y="215988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EDB236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>
          <w:pict>
            <v:group w14:anchorId="37970AE6" id="Group 874" o:spid="_x0000_s1026" style="position:absolute;margin-left:0;margin-top:0;width:595.3pt;height:42.5pt;z-index:251661312;mso-position-horizontal:left;mso-position-horizontal-relative:page;mso-position-vertical:bottom;mso-position-vertical-relative:page" coordsize="75600,539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">
              <v:shape id="Shape 9" o:spid="_x0000_s1027" style="position:absolute;left:19257;width:56343;height:5399;visibility:visible;mso-wrap-style:square;v-text-anchor:top" coordsize="5634228,5399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" path="m,l1493508,r237756,323990l5634228,323990r,216009l396223,539999,,xe" fillcolor="#305292" stroked="f" strokeweight="0">
                <v:stroke miterlimit="83231f" joinstyle="miter"/>
                <v:path arrowok="t" textboxrect="0,0,5634228,539999"/>
              </v:shape>
              <v:shape id="Shape 10" o:spid="_x0000_s1028" style="position:absolute;width:18770;height:2159;visibility:visible;mso-wrap-style:square;v-text-anchor:top" coordsize="1876997,21598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" path="m,l1721548,r155449,215989l,215989,,xe" fillcolor="#327b4d" stroked="f" strokeweight="0">
                <v:stroke miterlimit="83231f" joinstyle="miter"/>
                <v:path arrowok="t" textboxrect="0,0,1876997,215989"/>
              </v:shape>
              <v:shape id="Shape 997" o:spid="_x0000_s1029" style="position:absolute;width:9385;height:2159;visibility:visible;mso-wrap-style:square;v-text-anchor:top" coordsize="938505,2159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" path="m,l938505,r,215988l,215988,,e" fillcolor="#edb236" stroked="f" strokeweight="0">
                <v:stroke miterlimit="83231f" joinstyle="miter"/>
                <v:path arrowok="t" textboxrect="0,0,938505,215988"/>
              </v:shape>
              <w10:wrap type="topAndBottom" anchorx="page" anchory="page"/>
            </v:group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A282E8A" w14:textId="77777777" w:rsidR="00547F47" w:rsidRPr="00B80161" w:rsidRDefault="00547F47" w:rsidP="00FE5CA2">
      <w:pPr>
        <w:spacing w:after="0" w:line="240" w:lineRule="auto"/>
      </w:pPr>
      <w:r w:rsidRPr="00B80161">
        <w:separator/>
      </w:r>
    </w:p>
  </w:footnote>
  <w:footnote w:type="continuationSeparator" w:id="0">
    <w:p w14:paraId="03516923" w14:textId="77777777" w:rsidR="00547F47" w:rsidRPr="00B80161" w:rsidRDefault="00547F47" w:rsidP="00FE5CA2">
      <w:pPr>
        <w:spacing w:after="0" w:line="240" w:lineRule="auto"/>
      </w:pPr>
      <w:r w:rsidRPr="00B80161"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D49EBE9" w14:textId="1C609E75" w:rsidR="00FE5CA2" w:rsidRPr="00B80161" w:rsidRDefault="00791E02">
    <w:pPr>
      <w:pStyle w:val="Cabealho"/>
    </w:pPr>
    <w:r w:rsidRPr="00B80161">
      <w:rPr>
        <w:rFonts w:ascii="Calibri" w:eastAsia="Calibri" w:hAnsi="Calibri" w:cs="Calibri"/>
        <w:noProof/>
        <w:color w:val="000000"/>
        <w:sz w:val="22"/>
      </w:rPr>
      <w:drawing>
        <wp:anchor distT="0" distB="0" distL="114300" distR="114300" simplePos="0" relativeHeight="251664384" behindDoc="0" locked="0" layoutInCell="1" allowOverlap="1" wp14:anchorId="41ABB5B0" wp14:editId="1F8A012D">
          <wp:simplePos x="0" y="0"/>
          <wp:positionH relativeFrom="margin">
            <wp:align>left</wp:align>
          </wp:positionH>
          <wp:positionV relativeFrom="paragraph">
            <wp:posOffset>-151765</wp:posOffset>
          </wp:positionV>
          <wp:extent cx="1896829" cy="939165"/>
          <wp:effectExtent l="0" t="0" r="8255" b="0"/>
          <wp:wrapNone/>
          <wp:docPr id="730275193" name="Imagem 1" descr="Logotipo&#10;&#10;Descrição gerada automaticamente com confiança baix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50983328" name="Imagem 1" descr="Logotipo&#10;&#10;Descrição gerada automaticamente com confiança baixa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96829" cy="93916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4F3C32" w:rsidRPr="00B80161">
      <w:rPr>
        <w:rFonts w:ascii="Calibri" w:eastAsia="Calibri" w:hAnsi="Calibri" w:cs="Calibri"/>
        <w:noProof/>
        <w:color w:val="000000"/>
        <w:sz w:val="22"/>
      </w:rPr>
      <mc:AlternateContent>
        <mc:Choice Requires="wpg">
          <w:drawing>
            <wp:anchor distT="0" distB="0" distL="114300" distR="114300" simplePos="0" relativeHeight="251659264" behindDoc="0" locked="0" layoutInCell="1" allowOverlap="1" wp14:anchorId="5DAE7DA8" wp14:editId="1FFDBA03">
              <wp:simplePos x="0" y="0"/>
              <wp:positionH relativeFrom="page">
                <wp:align>right</wp:align>
              </wp:positionH>
              <wp:positionV relativeFrom="page">
                <wp:align>top</wp:align>
              </wp:positionV>
              <wp:extent cx="7559675" cy="539750"/>
              <wp:effectExtent l="0" t="0" r="3175" b="0"/>
              <wp:wrapSquare wrapText="bothSides"/>
              <wp:docPr id="874" name="Group 874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 rot="10800000">
                        <a:off x="0" y="0"/>
                        <a:ext cx="7559675" cy="539750"/>
                        <a:chOff x="0" y="0"/>
                        <a:chExt cx="7560001" cy="539999"/>
                      </a:xfrm>
                    </wpg:grpSpPr>
                    <wps:wsp>
                      <wps:cNvPr id="9" name="Shape 9"/>
                      <wps:cNvSpPr/>
                      <wps:spPr>
                        <a:xfrm>
                          <a:off x="1925772" y="0"/>
                          <a:ext cx="5634228" cy="53999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634228" h="539999">
                              <a:moveTo>
                                <a:pt x="0" y="0"/>
                              </a:moveTo>
                              <a:lnTo>
                                <a:pt x="1493508" y="0"/>
                              </a:lnTo>
                              <a:lnTo>
                                <a:pt x="1731264" y="323990"/>
                              </a:lnTo>
                              <a:lnTo>
                                <a:pt x="5634228" y="323990"/>
                              </a:lnTo>
                              <a:lnTo>
                                <a:pt x="5634228" y="539999"/>
                              </a:lnTo>
                              <a:lnTo>
                                <a:pt x="396223" y="539999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305292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0" name="Shape 10"/>
                      <wps:cNvSpPr/>
                      <wps:spPr>
                        <a:xfrm>
                          <a:off x="23" y="0"/>
                          <a:ext cx="1876997" cy="21598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876997" h="215989">
                              <a:moveTo>
                                <a:pt x="0" y="0"/>
                              </a:moveTo>
                              <a:lnTo>
                                <a:pt x="1721548" y="0"/>
                              </a:lnTo>
                              <a:lnTo>
                                <a:pt x="1876997" y="215989"/>
                              </a:lnTo>
                              <a:lnTo>
                                <a:pt x="0" y="215989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327B4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997" name="Shape 997"/>
                      <wps:cNvSpPr/>
                      <wps:spPr>
                        <a:xfrm>
                          <a:off x="0" y="8"/>
                          <a:ext cx="938505" cy="215988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38505" h="215988">
                              <a:moveTo>
                                <a:pt x="0" y="0"/>
                              </a:moveTo>
                              <a:lnTo>
                                <a:pt x="938505" y="0"/>
                              </a:lnTo>
                              <a:lnTo>
                                <a:pt x="938505" y="215988"/>
                              </a:lnTo>
                              <a:lnTo>
                                <a:pt x="0" y="215988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EDB236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>
          <w:pict>
            <v:group w14:anchorId="471C7B42" id="Group 874" o:spid="_x0000_s1026" style="position:absolute;margin-left:544.05pt;margin-top:0;width:595.25pt;height:42.5pt;rotation:180;z-index:251659264;mso-position-horizontal:right;mso-position-horizontal-relative:page;mso-position-vertical:top;mso-position-vertical-relative:page" coordsize="75600,539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">
              <v:shape id="Shape 9" o:spid="_x0000_s1027" style="position:absolute;left:19257;width:56343;height:5399;visibility:visible;mso-wrap-style:square;v-text-anchor:top" coordsize="5634228,5399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" path="m,l1493508,r237756,323990l5634228,323990r,216009l396223,539999,,xe" fillcolor="#305292" stroked="f" strokeweight="0">
                <v:stroke miterlimit="83231f" joinstyle="miter"/>
                <v:path arrowok="t" textboxrect="0,0,5634228,539999"/>
              </v:shape>
              <v:shape id="Shape 10" o:spid="_x0000_s1028" style="position:absolute;width:18770;height:2159;visibility:visible;mso-wrap-style:square;v-text-anchor:top" coordsize="1876997,21598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" path="m,l1721548,r155449,215989l,215989,,xe" fillcolor="#327b4d" stroked="f" strokeweight="0">
                <v:stroke miterlimit="83231f" joinstyle="miter"/>
                <v:path arrowok="t" textboxrect="0,0,1876997,215989"/>
              </v:shape>
              <v:shape id="Shape 997" o:spid="_x0000_s1029" style="position:absolute;width:9385;height:2159;visibility:visible;mso-wrap-style:square;v-text-anchor:top" coordsize="938505,2159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" path="m,l938505,r,215988l,215988,,e" fillcolor="#edb236" stroked="f" strokeweight="0">
                <v:stroke miterlimit="83231f" joinstyle="miter"/>
                <v:path arrowok="t" textboxrect="0,0,938505,215988"/>
              </v:shape>
              <w10:wrap type="square" anchorx="page" anchory="page"/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B83F43"/>
    <w:multiLevelType w:val="hybridMultilevel"/>
    <w:tmpl w:val="810E759E"/>
    <w:lvl w:ilvl="0" w:tplc="A26ECC7A">
      <w:numFmt w:val="bullet"/>
      <w:lvlText w:val=""/>
      <w:lvlJc w:val="left"/>
      <w:pPr>
        <w:ind w:left="2207" w:hanging="360"/>
      </w:pPr>
      <w:rPr>
        <w:rFonts w:ascii="Wingdings" w:eastAsia="Wingdings" w:hAnsi="Wingdings" w:cs="Wingdings" w:hint="default"/>
        <w:b w:val="0"/>
        <w:bCs w:val="0"/>
        <w:i w:val="0"/>
        <w:iCs w:val="0"/>
        <w:spacing w:val="0"/>
        <w:w w:val="100"/>
        <w:sz w:val="24"/>
        <w:szCs w:val="24"/>
        <w:lang w:val="pt-PT" w:eastAsia="en-US" w:bidi="ar-SA"/>
      </w:rPr>
    </w:lvl>
    <w:lvl w:ilvl="1" w:tplc="ECCE1824">
      <w:numFmt w:val="bullet"/>
      <w:lvlText w:val="•"/>
      <w:lvlJc w:val="left"/>
      <w:pPr>
        <w:ind w:left="3046" w:hanging="360"/>
      </w:pPr>
      <w:rPr>
        <w:rFonts w:hint="default"/>
        <w:lang w:val="pt-PT" w:eastAsia="en-US" w:bidi="ar-SA"/>
      </w:rPr>
    </w:lvl>
    <w:lvl w:ilvl="2" w:tplc="A114F698">
      <w:numFmt w:val="bullet"/>
      <w:lvlText w:val="•"/>
      <w:lvlJc w:val="left"/>
      <w:pPr>
        <w:ind w:left="3892" w:hanging="360"/>
      </w:pPr>
      <w:rPr>
        <w:rFonts w:hint="default"/>
        <w:lang w:val="pt-PT" w:eastAsia="en-US" w:bidi="ar-SA"/>
      </w:rPr>
    </w:lvl>
    <w:lvl w:ilvl="3" w:tplc="C8EC8146">
      <w:numFmt w:val="bullet"/>
      <w:lvlText w:val="•"/>
      <w:lvlJc w:val="left"/>
      <w:pPr>
        <w:ind w:left="4739" w:hanging="360"/>
      </w:pPr>
      <w:rPr>
        <w:rFonts w:hint="default"/>
        <w:lang w:val="pt-PT" w:eastAsia="en-US" w:bidi="ar-SA"/>
      </w:rPr>
    </w:lvl>
    <w:lvl w:ilvl="4" w:tplc="E20EE66C">
      <w:numFmt w:val="bullet"/>
      <w:lvlText w:val="•"/>
      <w:lvlJc w:val="left"/>
      <w:pPr>
        <w:ind w:left="5585" w:hanging="360"/>
      </w:pPr>
      <w:rPr>
        <w:rFonts w:hint="default"/>
        <w:lang w:val="pt-PT" w:eastAsia="en-US" w:bidi="ar-SA"/>
      </w:rPr>
    </w:lvl>
    <w:lvl w:ilvl="5" w:tplc="4C48F508">
      <w:numFmt w:val="bullet"/>
      <w:lvlText w:val="•"/>
      <w:lvlJc w:val="left"/>
      <w:pPr>
        <w:ind w:left="6432" w:hanging="360"/>
      </w:pPr>
      <w:rPr>
        <w:rFonts w:hint="default"/>
        <w:lang w:val="pt-PT" w:eastAsia="en-US" w:bidi="ar-SA"/>
      </w:rPr>
    </w:lvl>
    <w:lvl w:ilvl="6" w:tplc="FC7CAA3A">
      <w:numFmt w:val="bullet"/>
      <w:lvlText w:val="•"/>
      <w:lvlJc w:val="left"/>
      <w:pPr>
        <w:ind w:left="7278" w:hanging="360"/>
      </w:pPr>
      <w:rPr>
        <w:rFonts w:hint="default"/>
        <w:lang w:val="pt-PT" w:eastAsia="en-US" w:bidi="ar-SA"/>
      </w:rPr>
    </w:lvl>
    <w:lvl w:ilvl="7" w:tplc="F0B880AE">
      <w:numFmt w:val="bullet"/>
      <w:lvlText w:val="•"/>
      <w:lvlJc w:val="left"/>
      <w:pPr>
        <w:ind w:left="8124" w:hanging="360"/>
      </w:pPr>
      <w:rPr>
        <w:rFonts w:hint="default"/>
        <w:lang w:val="pt-PT" w:eastAsia="en-US" w:bidi="ar-SA"/>
      </w:rPr>
    </w:lvl>
    <w:lvl w:ilvl="8" w:tplc="3446DBBA">
      <w:numFmt w:val="bullet"/>
      <w:lvlText w:val="•"/>
      <w:lvlJc w:val="left"/>
      <w:pPr>
        <w:ind w:left="8971" w:hanging="360"/>
      </w:pPr>
      <w:rPr>
        <w:rFonts w:hint="default"/>
        <w:lang w:val="pt-PT" w:eastAsia="en-US" w:bidi="ar-SA"/>
      </w:rPr>
    </w:lvl>
  </w:abstractNum>
  <w:abstractNum w:abstractNumId="1" w15:restartNumberingAfterBreak="0">
    <w:nsid w:val="0BDF2301"/>
    <w:multiLevelType w:val="hybridMultilevel"/>
    <w:tmpl w:val="31585252"/>
    <w:lvl w:ilvl="0" w:tplc="AAF87E14">
      <w:start w:val="3"/>
      <w:numFmt w:val="decimal"/>
      <w:lvlText w:val="%1."/>
      <w:lvlJc w:val="left"/>
      <w:pPr>
        <w:ind w:left="1765" w:hanging="269"/>
      </w:pPr>
      <w:rPr>
        <w:rFonts w:ascii="Arial" w:eastAsia="Arial" w:hAnsi="Arial" w:cs="Arial" w:hint="default"/>
        <w:b/>
        <w:bCs/>
        <w:i w:val="0"/>
        <w:iCs w:val="0"/>
        <w:spacing w:val="0"/>
        <w:w w:val="99"/>
        <w:sz w:val="24"/>
        <w:szCs w:val="24"/>
        <w:lang w:val="pt-PT" w:eastAsia="en-US" w:bidi="ar-SA"/>
      </w:rPr>
    </w:lvl>
    <w:lvl w:ilvl="1" w:tplc="314ED760">
      <w:numFmt w:val="bullet"/>
      <w:lvlText w:val="•"/>
      <w:lvlJc w:val="left"/>
      <w:pPr>
        <w:ind w:left="2650" w:hanging="269"/>
      </w:pPr>
      <w:rPr>
        <w:rFonts w:hint="default"/>
        <w:lang w:val="pt-PT" w:eastAsia="en-US" w:bidi="ar-SA"/>
      </w:rPr>
    </w:lvl>
    <w:lvl w:ilvl="2" w:tplc="33268F66">
      <w:numFmt w:val="bullet"/>
      <w:lvlText w:val="•"/>
      <w:lvlJc w:val="left"/>
      <w:pPr>
        <w:ind w:left="3540" w:hanging="269"/>
      </w:pPr>
      <w:rPr>
        <w:rFonts w:hint="default"/>
        <w:lang w:val="pt-PT" w:eastAsia="en-US" w:bidi="ar-SA"/>
      </w:rPr>
    </w:lvl>
    <w:lvl w:ilvl="3" w:tplc="BF42ED5E">
      <w:numFmt w:val="bullet"/>
      <w:lvlText w:val="•"/>
      <w:lvlJc w:val="left"/>
      <w:pPr>
        <w:ind w:left="4431" w:hanging="269"/>
      </w:pPr>
      <w:rPr>
        <w:rFonts w:hint="default"/>
        <w:lang w:val="pt-PT" w:eastAsia="en-US" w:bidi="ar-SA"/>
      </w:rPr>
    </w:lvl>
    <w:lvl w:ilvl="4" w:tplc="F43E9136">
      <w:numFmt w:val="bullet"/>
      <w:lvlText w:val="•"/>
      <w:lvlJc w:val="left"/>
      <w:pPr>
        <w:ind w:left="5321" w:hanging="269"/>
      </w:pPr>
      <w:rPr>
        <w:rFonts w:hint="default"/>
        <w:lang w:val="pt-PT" w:eastAsia="en-US" w:bidi="ar-SA"/>
      </w:rPr>
    </w:lvl>
    <w:lvl w:ilvl="5" w:tplc="2CCE2DE6">
      <w:numFmt w:val="bullet"/>
      <w:lvlText w:val="•"/>
      <w:lvlJc w:val="left"/>
      <w:pPr>
        <w:ind w:left="6212" w:hanging="269"/>
      </w:pPr>
      <w:rPr>
        <w:rFonts w:hint="default"/>
        <w:lang w:val="pt-PT" w:eastAsia="en-US" w:bidi="ar-SA"/>
      </w:rPr>
    </w:lvl>
    <w:lvl w:ilvl="6" w:tplc="3518570E">
      <w:numFmt w:val="bullet"/>
      <w:lvlText w:val="•"/>
      <w:lvlJc w:val="left"/>
      <w:pPr>
        <w:ind w:left="7102" w:hanging="269"/>
      </w:pPr>
      <w:rPr>
        <w:rFonts w:hint="default"/>
        <w:lang w:val="pt-PT" w:eastAsia="en-US" w:bidi="ar-SA"/>
      </w:rPr>
    </w:lvl>
    <w:lvl w:ilvl="7" w:tplc="0C44F084">
      <w:numFmt w:val="bullet"/>
      <w:lvlText w:val="•"/>
      <w:lvlJc w:val="left"/>
      <w:pPr>
        <w:ind w:left="7992" w:hanging="269"/>
      </w:pPr>
      <w:rPr>
        <w:rFonts w:hint="default"/>
        <w:lang w:val="pt-PT" w:eastAsia="en-US" w:bidi="ar-SA"/>
      </w:rPr>
    </w:lvl>
    <w:lvl w:ilvl="8" w:tplc="913E63F0">
      <w:numFmt w:val="bullet"/>
      <w:lvlText w:val="•"/>
      <w:lvlJc w:val="left"/>
      <w:pPr>
        <w:ind w:left="8883" w:hanging="269"/>
      </w:pPr>
      <w:rPr>
        <w:rFonts w:hint="default"/>
        <w:lang w:val="pt-PT" w:eastAsia="en-US" w:bidi="ar-SA"/>
      </w:rPr>
    </w:lvl>
  </w:abstractNum>
  <w:abstractNum w:abstractNumId="2" w15:restartNumberingAfterBreak="0">
    <w:nsid w:val="0D5C308A"/>
    <w:multiLevelType w:val="hybridMultilevel"/>
    <w:tmpl w:val="4EDCE596"/>
    <w:lvl w:ilvl="0" w:tplc="E6166800">
      <w:start w:val="1"/>
      <w:numFmt w:val="lowerLetter"/>
      <w:lvlText w:val="%1."/>
      <w:lvlJc w:val="left"/>
      <w:pPr>
        <w:ind w:left="1856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576" w:hanging="360"/>
      </w:pPr>
    </w:lvl>
    <w:lvl w:ilvl="2" w:tplc="0416001B" w:tentative="1">
      <w:start w:val="1"/>
      <w:numFmt w:val="lowerRoman"/>
      <w:lvlText w:val="%3."/>
      <w:lvlJc w:val="right"/>
      <w:pPr>
        <w:ind w:left="3296" w:hanging="180"/>
      </w:pPr>
    </w:lvl>
    <w:lvl w:ilvl="3" w:tplc="0416000F" w:tentative="1">
      <w:start w:val="1"/>
      <w:numFmt w:val="decimal"/>
      <w:lvlText w:val="%4."/>
      <w:lvlJc w:val="left"/>
      <w:pPr>
        <w:ind w:left="4016" w:hanging="360"/>
      </w:pPr>
    </w:lvl>
    <w:lvl w:ilvl="4" w:tplc="04160019" w:tentative="1">
      <w:start w:val="1"/>
      <w:numFmt w:val="lowerLetter"/>
      <w:lvlText w:val="%5."/>
      <w:lvlJc w:val="left"/>
      <w:pPr>
        <w:ind w:left="4736" w:hanging="360"/>
      </w:pPr>
    </w:lvl>
    <w:lvl w:ilvl="5" w:tplc="0416001B" w:tentative="1">
      <w:start w:val="1"/>
      <w:numFmt w:val="lowerRoman"/>
      <w:lvlText w:val="%6."/>
      <w:lvlJc w:val="right"/>
      <w:pPr>
        <w:ind w:left="5456" w:hanging="180"/>
      </w:pPr>
    </w:lvl>
    <w:lvl w:ilvl="6" w:tplc="0416000F" w:tentative="1">
      <w:start w:val="1"/>
      <w:numFmt w:val="decimal"/>
      <w:lvlText w:val="%7."/>
      <w:lvlJc w:val="left"/>
      <w:pPr>
        <w:ind w:left="6176" w:hanging="360"/>
      </w:pPr>
    </w:lvl>
    <w:lvl w:ilvl="7" w:tplc="04160019" w:tentative="1">
      <w:start w:val="1"/>
      <w:numFmt w:val="lowerLetter"/>
      <w:lvlText w:val="%8."/>
      <w:lvlJc w:val="left"/>
      <w:pPr>
        <w:ind w:left="6896" w:hanging="360"/>
      </w:pPr>
    </w:lvl>
    <w:lvl w:ilvl="8" w:tplc="0416001B" w:tentative="1">
      <w:start w:val="1"/>
      <w:numFmt w:val="lowerRoman"/>
      <w:lvlText w:val="%9."/>
      <w:lvlJc w:val="right"/>
      <w:pPr>
        <w:ind w:left="7616" w:hanging="180"/>
      </w:pPr>
    </w:lvl>
  </w:abstractNum>
  <w:abstractNum w:abstractNumId="3" w15:restartNumberingAfterBreak="0">
    <w:nsid w:val="140F4852"/>
    <w:multiLevelType w:val="hybridMultilevel"/>
    <w:tmpl w:val="48EE4F10"/>
    <w:lvl w:ilvl="0" w:tplc="0416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4" w15:restartNumberingAfterBreak="0">
    <w:nsid w:val="18DC6635"/>
    <w:multiLevelType w:val="hybridMultilevel"/>
    <w:tmpl w:val="94C48DE2"/>
    <w:lvl w:ilvl="0" w:tplc="0416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5" w15:restartNumberingAfterBreak="0">
    <w:nsid w:val="2020273B"/>
    <w:multiLevelType w:val="multilevel"/>
    <w:tmpl w:val="C7D83CD8"/>
    <w:lvl w:ilvl="0">
      <w:start w:val="1"/>
      <w:numFmt w:val="decimal"/>
      <w:lvlText w:val="%1."/>
      <w:lvlJc w:val="left"/>
      <w:pPr>
        <w:ind w:left="1856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21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21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76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57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936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93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29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656" w:hanging="2160"/>
      </w:pPr>
      <w:rPr>
        <w:rFonts w:hint="default"/>
      </w:rPr>
    </w:lvl>
  </w:abstractNum>
  <w:abstractNum w:abstractNumId="6" w15:restartNumberingAfterBreak="0">
    <w:nsid w:val="53DD7CB0"/>
    <w:multiLevelType w:val="hybridMultilevel"/>
    <w:tmpl w:val="D23AA97C"/>
    <w:lvl w:ilvl="0" w:tplc="CC4E88C0">
      <w:start w:val="1"/>
      <w:numFmt w:val="lowerLetter"/>
      <w:lvlText w:val="%1."/>
      <w:lvlJc w:val="left"/>
      <w:pPr>
        <w:ind w:left="1856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576" w:hanging="360"/>
      </w:pPr>
    </w:lvl>
    <w:lvl w:ilvl="2" w:tplc="0416001B" w:tentative="1">
      <w:start w:val="1"/>
      <w:numFmt w:val="lowerRoman"/>
      <w:lvlText w:val="%3."/>
      <w:lvlJc w:val="right"/>
      <w:pPr>
        <w:ind w:left="3296" w:hanging="180"/>
      </w:pPr>
    </w:lvl>
    <w:lvl w:ilvl="3" w:tplc="0416000F" w:tentative="1">
      <w:start w:val="1"/>
      <w:numFmt w:val="decimal"/>
      <w:lvlText w:val="%4."/>
      <w:lvlJc w:val="left"/>
      <w:pPr>
        <w:ind w:left="4016" w:hanging="360"/>
      </w:pPr>
    </w:lvl>
    <w:lvl w:ilvl="4" w:tplc="04160019" w:tentative="1">
      <w:start w:val="1"/>
      <w:numFmt w:val="lowerLetter"/>
      <w:lvlText w:val="%5."/>
      <w:lvlJc w:val="left"/>
      <w:pPr>
        <w:ind w:left="4736" w:hanging="360"/>
      </w:pPr>
    </w:lvl>
    <w:lvl w:ilvl="5" w:tplc="0416001B" w:tentative="1">
      <w:start w:val="1"/>
      <w:numFmt w:val="lowerRoman"/>
      <w:lvlText w:val="%6."/>
      <w:lvlJc w:val="right"/>
      <w:pPr>
        <w:ind w:left="5456" w:hanging="180"/>
      </w:pPr>
    </w:lvl>
    <w:lvl w:ilvl="6" w:tplc="0416000F" w:tentative="1">
      <w:start w:val="1"/>
      <w:numFmt w:val="decimal"/>
      <w:lvlText w:val="%7."/>
      <w:lvlJc w:val="left"/>
      <w:pPr>
        <w:ind w:left="6176" w:hanging="360"/>
      </w:pPr>
    </w:lvl>
    <w:lvl w:ilvl="7" w:tplc="04160019" w:tentative="1">
      <w:start w:val="1"/>
      <w:numFmt w:val="lowerLetter"/>
      <w:lvlText w:val="%8."/>
      <w:lvlJc w:val="left"/>
      <w:pPr>
        <w:ind w:left="6896" w:hanging="360"/>
      </w:pPr>
    </w:lvl>
    <w:lvl w:ilvl="8" w:tplc="0416001B" w:tentative="1">
      <w:start w:val="1"/>
      <w:numFmt w:val="lowerRoman"/>
      <w:lvlText w:val="%9."/>
      <w:lvlJc w:val="right"/>
      <w:pPr>
        <w:ind w:left="7616" w:hanging="180"/>
      </w:pPr>
    </w:lvl>
  </w:abstractNum>
  <w:abstractNum w:abstractNumId="7" w15:restartNumberingAfterBreak="0">
    <w:nsid w:val="59277C90"/>
    <w:multiLevelType w:val="hybridMultilevel"/>
    <w:tmpl w:val="5F48C0B2"/>
    <w:lvl w:ilvl="0" w:tplc="D3B8B8C2">
      <w:start w:val="1"/>
      <w:numFmt w:val="lowerLetter"/>
      <w:lvlText w:val="%1."/>
      <w:lvlJc w:val="left"/>
      <w:pPr>
        <w:ind w:left="1856" w:hanging="360"/>
      </w:pPr>
      <w:rPr>
        <w:rFonts w:hint="default"/>
        <w:sz w:val="24"/>
      </w:rPr>
    </w:lvl>
    <w:lvl w:ilvl="1" w:tplc="04160019" w:tentative="1">
      <w:start w:val="1"/>
      <w:numFmt w:val="lowerLetter"/>
      <w:lvlText w:val="%2."/>
      <w:lvlJc w:val="left"/>
      <w:pPr>
        <w:ind w:left="2576" w:hanging="360"/>
      </w:pPr>
    </w:lvl>
    <w:lvl w:ilvl="2" w:tplc="0416001B" w:tentative="1">
      <w:start w:val="1"/>
      <w:numFmt w:val="lowerRoman"/>
      <w:lvlText w:val="%3."/>
      <w:lvlJc w:val="right"/>
      <w:pPr>
        <w:ind w:left="3296" w:hanging="180"/>
      </w:pPr>
    </w:lvl>
    <w:lvl w:ilvl="3" w:tplc="0416000F" w:tentative="1">
      <w:start w:val="1"/>
      <w:numFmt w:val="decimal"/>
      <w:lvlText w:val="%4."/>
      <w:lvlJc w:val="left"/>
      <w:pPr>
        <w:ind w:left="4016" w:hanging="360"/>
      </w:pPr>
    </w:lvl>
    <w:lvl w:ilvl="4" w:tplc="04160019" w:tentative="1">
      <w:start w:val="1"/>
      <w:numFmt w:val="lowerLetter"/>
      <w:lvlText w:val="%5."/>
      <w:lvlJc w:val="left"/>
      <w:pPr>
        <w:ind w:left="4736" w:hanging="360"/>
      </w:pPr>
    </w:lvl>
    <w:lvl w:ilvl="5" w:tplc="0416001B" w:tentative="1">
      <w:start w:val="1"/>
      <w:numFmt w:val="lowerRoman"/>
      <w:lvlText w:val="%6."/>
      <w:lvlJc w:val="right"/>
      <w:pPr>
        <w:ind w:left="5456" w:hanging="180"/>
      </w:pPr>
    </w:lvl>
    <w:lvl w:ilvl="6" w:tplc="0416000F" w:tentative="1">
      <w:start w:val="1"/>
      <w:numFmt w:val="decimal"/>
      <w:lvlText w:val="%7."/>
      <w:lvlJc w:val="left"/>
      <w:pPr>
        <w:ind w:left="6176" w:hanging="360"/>
      </w:pPr>
    </w:lvl>
    <w:lvl w:ilvl="7" w:tplc="04160019" w:tentative="1">
      <w:start w:val="1"/>
      <w:numFmt w:val="lowerLetter"/>
      <w:lvlText w:val="%8."/>
      <w:lvlJc w:val="left"/>
      <w:pPr>
        <w:ind w:left="6896" w:hanging="360"/>
      </w:pPr>
    </w:lvl>
    <w:lvl w:ilvl="8" w:tplc="0416001B" w:tentative="1">
      <w:start w:val="1"/>
      <w:numFmt w:val="lowerRoman"/>
      <w:lvlText w:val="%9."/>
      <w:lvlJc w:val="right"/>
      <w:pPr>
        <w:ind w:left="7616" w:hanging="180"/>
      </w:pPr>
    </w:lvl>
  </w:abstractNum>
  <w:abstractNum w:abstractNumId="8" w15:restartNumberingAfterBreak="0">
    <w:nsid w:val="5EE30645"/>
    <w:multiLevelType w:val="hybridMultilevel"/>
    <w:tmpl w:val="5EA4405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CB401C4"/>
    <w:multiLevelType w:val="hybridMultilevel"/>
    <w:tmpl w:val="3AF8BB86"/>
    <w:lvl w:ilvl="0" w:tplc="D1AA1294">
      <w:start w:val="1"/>
      <w:numFmt w:val="lowerLetter"/>
      <w:lvlText w:val="%1."/>
      <w:lvlJc w:val="left"/>
      <w:pPr>
        <w:ind w:left="1856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576" w:hanging="360"/>
      </w:pPr>
    </w:lvl>
    <w:lvl w:ilvl="2" w:tplc="0416001B" w:tentative="1">
      <w:start w:val="1"/>
      <w:numFmt w:val="lowerRoman"/>
      <w:lvlText w:val="%3."/>
      <w:lvlJc w:val="right"/>
      <w:pPr>
        <w:ind w:left="3296" w:hanging="180"/>
      </w:pPr>
    </w:lvl>
    <w:lvl w:ilvl="3" w:tplc="0416000F" w:tentative="1">
      <w:start w:val="1"/>
      <w:numFmt w:val="decimal"/>
      <w:lvlText w:val="%4."/>
      <w:lvlJc w:val="left"/>
      <w:pPr>
        <w:ind w:left="4016" w:hanging="360"/>
      </w:pPr>
    </w:lvl>
    <w:lvl w:ilvl="4" w:tplc="04160019" w:tentative="1">
      <w:start w:val="1"/>
      <w:numFmt w:val="lowerLetter"/>
      <w:lvlText w:val="%5."/>
      <w:lvlJc w:val="left"/>
      <w:pPr>
        <w:ind w:left="4736" w:hanging="360"/>
      </w:pPr>
    </w:lvl>
    <w:lvl w:ilvl="5" w:tplc="0416001B" w:tentative="1">
      <w:start w:val="1"/>
      <w:numFmt w:val="lowerRoman"/>
      <w:lvlText w:val="%6."/>
      <w:lvlJc w:val="right"/>
      <w:pPr>
        <w:ind w:left="5456" w:hanging="180"/>
      </w:pPr>
    </w:lvl>
    <w:lvl w:ilvl="6" w:tplc="0416000F" w:tentative="1">
      <w:start w:val="1"/>
      <w:numFmt w:val="decimal"/>
      <w:lvlText w:val="%7."/>
      <w:lvlJc w:val="left"/>
      <w:pPr>
        <w:ind w:left="6176" w:hanging="360"/>
      </w:pPr>
    </w:lvl>
    <w:lvl w:ilvl="7" w:tplc="04160019" w:tentative="1">
      <w:start w:val="1"/>
      <w:numFmt w:val="lowerLetter"/>
      <w:lvlText w:val="%8."/>
      <w:lvlJc w:val="left"/>
      <w:pPr>
        <w:ind w:left="6896" w:hanging="360"/>
      </w:pPr>
    </w:lvl>
    <w:lvl w:ilvl="8" w:tplc="0416001B" w:tentative="1">
      <w:start w:val="1"/>
      <w:numFmt w:val="lowerRoman"/>
      <w:lvlText w:val="%9."/>
      <w:lvlJc w:val="right"/>
      <w:pPr>
        <w:ind w:left="7616" w:hanging="180"/>
      </w:pPr>
    </w:lvl>
  </w:abstractNum>
  <w:abstractNum w:abstractNumId="10" w15:restartNumberingAfterBreak="0">
    <w:nsid w:val="6CED0B8F"/>
    <w:multiLevelType w:val="hybridMultilevel"/>
    <w:tmpl w:val="48F07B0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48332049">
    <w:abstractNumId w:val="3"/>
  </w:num>
  <w:num w:numId="2" w16cid:durableId="1978412715">
    <w:abstractNumId w:val="4"/>
  </w:num>
  <w:num w:numId="3" w16cid:durableId="514156490">
    <w:abstractNumId w:val="10"/>
  </w:num>
  <w:num w:numId="4" w16cid:durableId="1916624102">
    <w:abstractNumId w:val="8"/>
  </w:num>
  <w:num w:numId="5" w16cid:durableId="597063498">
    <w:abstractNumId w:val="1"/>
  </w:num>
  <w:num w:numId="6" w16cid:durableId="1183587579">
    <w:abstractNumId w:val="5"/>
  </w:num>
  <w:num w:numId="7" w16cid:durableId="38677008">
    <w:abstractNumId w:val="9"/>
  </w:num>
  <w:num w:numId="8" w16cid:durableId="418143157">
    <w:abstractNumId w:val="2"/>
  </w:num>
  <w:num w:numId="9" w16cid:durableId="64764150">
    <w:abstractNumId w:val="7"/>
  </w:num>
  <w:num w:numId="10" w16cid:durableId="39937233">
    <w:abstractNumId w:val="0"/>
  </w:num>
  <w:num w:numId="11" w16cid:durableId="149995487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F76D7"/>
    <w:rsid w:val="00016F72"/>
    <w:rsid w:val="00020D86"/>
    <w:rsid w:val="000268E0"/>
    <w:rsid w:val="000351F3"/>
    <w:rsid w:val="00071387"/>
    <w:rsid w:val="00073E41"/>
    <w:rsid w:val="00084BEF"/>
    <w:rsid w:val="000852BC"/>
    <w:rsid w:val="000A1880"/>
    <w:rsid w:val="000A2447"/>
    <w:rsid w:val="000A321F"/>
    <w:rsid w:val="000B2748"/>
    <w:rsid w:val="000B343F"/>
    <w:rsid w:val="000B512E"/>
    <w:rsid w:val="000C3D66"/>
    <w:rsid w:val="000D3D34"/>
    <w:rsid w:val="000D76F5"/>
    <w:rsid w:val="000E1FF0"/>
    <w:rsid w:val="000F2D3F"/>
    <w:rsid w:val="001055A3"/>
    <w:rsid w:val="00114973"/>
    <w:rsid w:val="0011647B"/>
    <w:rsid w:val="00121620"/>
    <w:rsid w:val="00126FE5"/>
    <w:rsid w:val="001322D9"/>
    <w:rsid w:val="00132F26"/>
    <w:rsid w:val="0014102F"/>
    <w:rsid w:val="001464B3"/>
    <w:rsid w:val="001659E5"/>
    <w:rsid w:val="00191020"/>
    <w:rsid w:val="00195EED"/>
    <w:rsid w:val="00197118"/>
    <w:rsid w:val="001A7474"/>
    <w:rsid w:val="001B09A4"/>
    <w:rsid w:val="001B1863"/>
    <w:rsid w:val="001B23C4"/>
    <w:rsid w:val="001D388B"/>
    <w:rsid w:val="001D706A"/>
    <w:rsid w:val="001F0994"/>
    <w:rsid w:val="001F2B38"/>
    <w:rsid w:val="00213A13"/>
    <w:rsid w:val="00214D33"/>
    <w:rsid w:val="002217EF"/>
    <w:rsid w:val="002225A6"/>
    <w:rsid w:val="0023305C"/>
    <w:rsid w:val="0023380F"/>
    <w:rsid w:val="00246E04"/>
    <w:rsid w:val="002621C2"/>
    <w:rsid w:val="002662F0"/>
    <w:rsid w:val="002938C1"/>
    <w:rsid w:val="002A4DBE"/>
    <w:rsid w:val="002A5118"/>
    <w:rsid w:val="002C191F"/>
    <w:rsid w:val="002C39E8"/>
    <w:rsid w:val="002C73F3"/>
    <w:rsid w:val="002D3D8D"/>
    <w:rsid w:val="002D53A8"/>
    <w:rsid w:val="002F02D2"/>
    <w:rsid w:val="003017CB"/>
    <w:rsid w:val="00307A94"/>
    <w:rsid w:val="0031235C"/>
    <w:rsid w:val="00335244"/>
    <w:rsid w:val="00336823"/>
    <w:rsid w:val="00344081"/>
    <w:rsid w:val="0035065B"/>
    <w:rsid w:val="003521D7"/>
    <w:rsid w:val="003608B6"/>
    <w:rsid w:val="00361A09"/>
    <w:rsid w:val="00365644"/>
    <w:rsid w:val="0038171A"/>
    <w:rsid w:val="003823D6"/>
    <w:rsid w:val="00385240"/>
    <w:rsid w:val="003A2C88"/>
    <w:rsid w:val="003C022E"/>
    <w:rsid w:val="003C5F37"/>
    <w:rsid w:val="003D5C96"/>
    <w:rsid w:val="003F63D7"/>
    <w:rsid w:val="0040290F"/>
    <w:rsid w:val="0041273F"/>
    <w:rsid w:val="00414DC8"/>
    <w:rsid w:val="0041561C"/>
    <w:rsid w:val="00422B41"/>
    <w:rsid w:val="00422BF2"/>
    <w:rsid w:val="0042655C"/>
    <w:rsid w:val="0043049F"/>
    <w:rsid w:val="00433268"/>
    <w:rsid w:val="00453C93"/>
    <w:rsid w:val="004765C5"/>
    <w:rsid w:val="00482BDC"/>
    <w:rsid w:val="00496477"/>
    <w:rsid w:val="004A5885"/>
    <w:rsid w:val="004A6660"/>
    <w:rsid w:val="004C596D"/>
    <w:rsid w:val="004D5F6D"/>
    <w:rsid w:val="004D7557"/>
    <w:rsid w:val="004D7728"/>
    <w:rsid w:val="004E1ED1"/>
    <w:rsid w:val="004E5651"/>
    <w:rsid w:val="004E5761"/>
    <w:rsid w:val="004F072B"/>
    <w:rsid w:val="004F3C32"/>
    <w:rsid w:val="004F745B"/>
    <w:rsid w:val="00503F83"/>
    <w:rsid w:val="005066D2"/>
    <w:rsid w:val="005111C9"/>
    <w:rsid w:val="005335A4"/>
    <w:rsid w:val="005412FD"/>
    <w:rsid w:val="00547F47"/>
    <w:rsid w:val="00557F17"/>
    <w:rsid w:val="005710EF"/>
    <w:rsid w:val="00587840"/>
    <w:rsid w:val="00587EE5"/>
    <w:rsid w:val="005B1B96"/>
    <w:rsid w:val="005B420D"/>
    <w:rsid w:val="005C5964"/>
    <w:rsid w:val="005D0004"/>
    <w:rsid w:val="005E647F"/>
    <w:rsid w:val="006150E0"/>
    <w:rsid w:val="00632AD0"/>
    <w:rsid w:val="006349F3"/>
    <w:rsid w:val="00641534"/>
    <w:rsid w:val="0065090D"/>
    <w:rsid w:val="00661F65"/>
    <w:rsid w:val="00665F97"/>
    <w:rsid w:val="00674963"/>
    <w:rsid w:val="00676BF5"/>
    <w:rsid w:val="00680701"/>
    <w:rsid w:val="00686A89"/>
    <w:rsid w:val="00696999"/>
    <w:rsid w:val="006A4483"/>
    <w:rsid w:val="006B1439"/>
    <w:rsid w:val="006B64E0"/>
    <w:rsid w:val="006C5DF5"/>
    <w:rsid w:val="006C6D8E"/>
    <w:rsid w:val="006D066A"/>
    <w:rsid w:val="006D21C2"/>
    <w:rsid w:val="006E1094"/>
    <w:rsid w:val="006E1AC2"/>
    <w:rsid w:val="006F3056"/>
    <w:rsid w:val="00705B6A"/>
    <w:rsid w:val="0071035A"/>
    <w:rsid w:val="00725EA3"/>
    <w:rsid w:val="00726D9F"/>
    <w:rsid w:val="00731F79"/>
    <w:rsid w:val="00733201"/>
    <w:rsid w:val="00733CB4"/>
    <w:rsid w:val="00734CBF"/>
    <w:rsid w:val="007401AD"/>
    <w:rsid w:val="007476E1"/>
    <w:rsid w:val="00747FF8"/>
    <w:rsid w:val="007540C6"/>
    <w:rsid w:val="00762B9E"/>
    <w:rsid w:val="00763901"/>
    <w:rsid w:val="00764ADD"/>
    <w:rsid w:val="00766589"/>
    <w:rsid w:val="00780E20"/>
    <w:rsid w:val="00791E02"/>
    <w:rsid w:val="007929E2"/>
    <w:rsid w:val="007949FA"/>
    <w:rsid w:val="007953B0"/>
    <w:rsid w:val="00796FD4"/>
    <w:rsid w:val="007A3C76"/>
    <w:rsid w:val="007A6F7A"/>
    <w:rsid w:val="007D3109"/>
    <w:rsid w:val="007D3784"/>
    <w:rsid w:val="0080256E"/>
    <w:rsid w:val="00812661"/>
    <w:rsid w:val="00813906"/>
    <w:rsid w:val="008160D3"/>
    <w:rsid w:val="00822204"/>
    <w:rsid w:val="00840016"/>
    <w:rsid w:val="00840338"/>
    <w:rsid w:val="008451B7"/>
    <w:rsid w:val="008553D3"/>
    <w:rsid w:val="00860DFE"/>
    <w:rsid w:val="00895860"/>
    <w:rsid w:val="00895AD5"/>
    <w:rsid w:val="008960C3"/>
    <w:rsid w:val="00897DD6"/>
    <w:rsid w:val="008A183F"/>
    <w:rsid w:val="008A51A4"/>
    <w:rsid w:val="008A727F"/>
    <w:rsid w:val="008B0031"/>
    <w:rsid w:val="008B5FCD"/>
    <w:rsid w:val="008C5242"/>
    <w:rsid w:val="008D1A80"/>
    <w:rsid w:val="008D46F3"/>
    <w:rsid w:val="008E199E"/>
    <w:rsid w:val="008F6A6D"/>
    <w:rsid w:val="00900C1F"/>
    <w:rsid w:val="00906396"/>
    <w:rsid w:val="00926F16"/>
    <w:rsid w:val="00933055"/>
    <w:rsid w:val="00946281"/>
    <w:rsid w:val="0095066E"/>
    <w:rsid w:val="009562CB"/>
    <w:rsid w:val="00975B9C"/>
    <w:rsid w:val="009C38C1"/>
    <w:rsid w:val="009D05A2"/>
    <w:rsid w:val="009D5CB5"/>
    <w:rsid w:val="009D6A40"/>
    <w:rsid w:val="00A13263"/>
    <w:rsid w:val="00A20EB8"/>
    <w:rsid w:val="00A230C6"/>
    <w:rsid w:val="00A27091"/>
    <w:rsid w:val="00A336D3"/>
    <w:rsid w:val="00A41E66"/>
    <w:rsid w:val="00A53BFF"/>
    <w:rsid w:val="00A56F97"/>
    <w:rsid w:val="00A6005C"/>
    <w:rsid w:val="00A703ED"/>
    <w:rsid w:val="00A730B7"/>
    <w:rsid w:val="00A76C12"/>
    <w:rsid w:val="00A77092"/>
    <w:rsid w:val="00A81B33"/>
    <w:rsid w:val="00A95EE4"/>
    <w:rsid w:val="00A97E96"/>
    <w:rsid w:val="00AC3D2E"/>
    <w:rsid w:val="00AD3FB4"/>
    <w:rsid w:val="00AD4000"/>
    <w:rsid w:val="00AE62F5"/>
    <w:rsid w:val="00AF76D7"/>
    <w:rsid w:val="00B01F72"/>
    <w:rsid w:val="00B219A7"/>
    <w:rsid w:val="00B23692"/>
    <w:rsid w:val="00B420E0"/>
    <w:rsid w:val="00B428C5"/>
    <w:rsid w:val="00B460AB"/>
    <w:rsid w:val="00B675F0"/>
    <w:rsid w:val="00B7664A"/>
    <w:rsid w:val="00B76B1E"/>
    <w:rsid w:val="00B80161"/>
    <w:rsid w:val="00B82477"/>
    <w:rsid w:val="00B852AA"/>
    <w:rsid w:val="00B9304F"/>
    <w:rsid w:val="00BA654F"/>
    <w:rsid w:val="00BB3BC9"/>
    <w:rsid w:val="00BC05FA"/>
    <w:rsid w:val="00BC1F67"/>
    <w:rsid w:val="00BC4D96"/>
    <w:rsid w:val="00BC5103"/>
    <w:rsid w:val="00BC53AC"/>
    <w:rsid w:val="00BF2375"/>
    <w:rsid w:val="00C00D53"/>
    <w:rsid w:val="00C100B0"/>
    <w:rsid w:val="00C20DFE"/>
    <w:rsid w:val="00C2775F"/>
    <w:rsid w:val="00C45E38"/>
    <w:rsid w:val="00C46C75"/>
    <w:rsid w:val="00C510A9"/>
    <w:rsid w:val="00C57221"/>
    <w:rsid w:val="00C677DA"/>
    <w:rsid w:val="00C80386"/>
    <w:rsid w:val="00C80C0E"/>
    <w:rsid w:val="00C81452"/>
    <w:rsid w:val="00C96EFB"/>
    <w:rsid w:val="00CA0859"/>
    <w:rsid w:val="00CB1066"/>
    <w:rsid w:val="00CC39BB"/>
    <w:rsid w:val="00CC4B90"/>
    <w:rsid w:val="00CD3872"/>
    <w:rsid w:val="00CD7178"/>
    <w:rsid w:val="00CE417D"/>
    <w:rsid w:val="00CF4823"/>
    <w:rsid w:val="00CF49E9"/>
    <w:rsid w:val="00D117E7"/>
    <w:rsid w:val="00D21BFD"/>
    <w:rsid w:val="00D262CE"/>
    <w:rsid w:val="00D265E0"/>
    <w:rsid w:val="00D428DF"/>
    <w:rsid w:val="00D42F15"/>
    <w:rsid w:val="00D64910"/>
    <w:rsid w:val="00D669E8"/>
    <w:rsid w:val="00D711D2"/>
    <w:rsid w:val="00D74716"/>
    <w:rsid w:val="00D80D23"/>
    <w:rsid w:val="00DA5A54"/>
    <w:rsid w:val="00DB4E05"/>
    <w:rsid w:val="00DE243C"/>
    <w:rsid w:val="00E07AF0"/>
    <w:rsid w:val="00E25842"/>
    <w:rsid w:val="00E266E8"/>
    <w:rsid w:val="00E2774D"/>
    <w:rsid w:val="00E339B6"/>
    <w:rsid w:val="00E34EC8"/>
    <w:rsid w:val="00E419A4"/>
    <w:rsid w:val="00E45770"/>
    <w:rsid w:val="00E52242"/>
    <w:rsid w:val="00E732CC"/>
    <w:rsid w:val="00E85539"/>
    <w:rsid w:val="00E87B1C"/>
    <w:rsid w:val="00E90BFE"/>
    <w:rsid w:val="00E93C4F"/>
    <w:rsid w:val="00E94EA1"/>
    <w:rsid w:val="00E97114"/>
    <w:rsid w:val="00EA0E17"/>
    <w:rsid w:val="00EA16A3"/>
    <w:rsid w:val="00EA3851"/>
    <w:rsid w:val="00EB1394"/>
    <w:rsid w:val="00EB3FC1"/>
    <w:rsid w:val="00EB5E47"/>
    <w:rsid w:val="00EC7081"/>
    <w:rsid w:val="00ED44F8"/>
    <w:rsid w:val="00EE183B"/>
    <w:rsid w:val="00EF151D"/>
    <w:rsid w:val="00F105BA"/>
    <w:rsid w:val="00F16AD6"/>
    <w:rsid w:val="00F17ECC"/>
    <w:rsid w:val="00F21D6F"/>
    <w:rsid w:val="00F272FD"/>
    <w:rsid w:val="00F27527"/>
    <w:rsid w:val="00F3217C"/>
    <w:rsid w:val="00F51C17"/>
    <w:rsid w:val="00F57254"/>
    <w:rsid w:val="00F63540"/>
    <w:rsid w:val="00F86C86"/>
    <w:rsid w:val="00F92305"/>
    <w:rsid w:val="00F93B8C"/>
    <w:rsid w:val="00F944A6"/>
    <w:rsid w:val="00FA1272"/>
    <w:rsid w:val="00FA6B51"/>
    <w:rsid w:val="00FB0726"/>
    <w:rsid w:val="00FB0DDB"/>
    <w:rsid w:val="00FB7C93"/>
    <w:rsid w:val="00FD0174"/>
    <w:rsid w:val="00FD1CE1"/>
    <w:rsid w:val="00FD6E5B"/>
    <w:rsid w:val="00FE0B5D"/>
    <w:rsid w:val="00FE44D9"/>
    <w:rsid w:val="00FE5C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AEF9213"/>
  <w15:docId w15:val="{5C0E5882-404A-4FE8-B557-EC0D923695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320" w:line="278" w:lineRule="auto"/>
      <w:ind w:left="10" w:hanging="10"/>
      <w:jc w:val="both"/>
    </w:pPr>
    <w:rPr>
      <w:rFonts w:ascii="Arial" w:eastAsia="Arial" w:hAnsi="Arial" w:cs="Arial"/>
      <w:color w:val="181717"/>
      <w:sz w:val="24"/>
    </w:rPr>
  </w:style>
  <w:style w:type="paragraph" w:styleId="Ttulo3">
    <w:name w:val="heading 3"/>
    <w:basedOn w:val="Normal"/>
    <w:next w:val="Normal"/>
    <w:link w:val="Ttulo3Char"/>
    <w:uiPriority w:val="9"/>
    <w:unhideWhenUsed/>
    <w:qFormat/>
    <w:rsid w:val="00764ADD"/>
    <w:pPr>
      <w:keepNext/>
      <w:keepLines/>
      <w:widowControl w:val="0"/>
      <w:autoSpaceDE w:val="0"/>
      <w:autoSpaceDN w:val="0"/>
      <w:spacing w:before="40" w:after="0" w:line="240" w:lineRule="auto"/>
      <w:ind w:left="0" w:firstLine="0"/>
      <w:jc w:val="left"/>
      <w:outlineLvl w:val="2"/>
    </w:pPr>
    <w:rPr>
      <w:rFonts w:asciiTheme="majorHAnsi" w:eastAsiaTheme="majorEastAsia" w:hAnsiTheme="majorHAnsi" w:cstheme="majorBidi"/>
      <w:color w:val="1F3763" w:themeColor="accent1" w:themeShade="7F"/>
      <w:szCs w:val="24"/>
      <w:lang w:val="pt-PT" w:eastAsia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FE5CA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FE5CA2"/>
    <w:rPr>
      <w:rFonts w:ascii="Arial" w:eastAsia="Arial" w:hAnsi="Arial" w:cs="Arial"/>
      <w:color w:val="181717"/>
      <w:sz w:val="24"/>
    </w:rPr>
  </w:style>
  <w:style w:type="paragraph" w:styleId="Rodap">
    <w:name w:val="footer"/>
    <w:basedOn w:val="Normal"/>
    <w:link w:val="RodapChar"/>
    <w:uiPriority w:val="99"/>
    <w:unhideWhenUsed/>
    <w:rsid w:val="00FE5CA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FE5CA2"/>
    <w:rPr>
      <w:rFonts w:ascii="Arial" w:eastAsia="Arial" w:hAnsi="Arial" w:cs="Arial"/>
      <w:color w:val="181717"/>
      <w:sz w:val="24"/>
    </w:rPr>
  </w:style>
  <w:style w:type="paragraph" w:customStyle="1" w:styleId="Default">
    <w:name w:val="Default"/>
    <w:rsid w:val="00E07AF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Hyperlink">
    <w:name w:val="Hyperlink"/>
    <w:basedOn w:val="Fontepargpadro"/>
    <w:uiPriority w:val="99"/>
    <w:unhideWhenUsed/>
    <w:rsid w:val="0041561C"/>
    <w:rPr>
      <w:color w:val="0563C1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41561C"/>
    <w:rPr>
      <w:color w:val="605E5C"/>
      <w:shd w:val="clear" w:color="auto" w:fill="E1DFDD"/>
    </w:rPr>
  </w:style>
  <w:style w:type="paragraph" w:styleId="Corpodetexto">
    <w:name w:val="Body Text"/>
    <w:basedOn w:val="Normal"/>
    <w:link w:val="CorpodetextoChar"/>
    <w:uiPriority w:val="1"/>
    <w:qFormat/>
    <w:rsid w:val="00FB0DDB"/>
    <w:pPr>
      <w:widowControl w:val="0"/>
      <w:autoSpaceDE w:val="0"/>
      <w:autoSpaceDN w:val="0"/>
      <w:spacing w:after="0" w:line="240" w:lineRule="auto"/>
      <w:ind w:left="0" w:firstLine="0"/>
    </w:pPr>
    <w:rPr>
      <w:rFonts w:ascii="Arial MT" w:eastAsia="Arial MT" w:hAnsi="Arial MT" w:cs="Arial MT"/>
      <w:color w:val="auto"/>
      <w:sz w:val="22"/>
      <w:lang w:val="pt-PT" w:eastAsia="en-US"/>
    </w:rPr>
  </w:style>
  <w:style w:type="character" w:customStyle="1" w:styleId="CorpodetextoChar">
    <w:name w:val="Corpo de texto Char"/>
    <w:basedOn w:val="Fontepargpadro"/>
    <w:link w:val="Corpodetexto"/>
    <w:uiPriority w:val="1"/>
    <w:rsid w:val="00FB0DDB"/>
    <w:rPr>
      <w:rFonts w:ascii="Arial MT" w:eastAsia="Arial MT" w:hAnsi="Arial MT" w:cs="Arial MT"/>
      <w:lang w:val="pt-PT" w:eastAsia="en-US"/>
    </w:rPr>
  </w:style>
  <w:style w:type="character" w:customStyle="1" w:styleId="Ttulo3Char">
    <w:name w:val="Título 3 Char"/>
    <w:basedOn w:val="Fontepargpadro"/>
    <w:link w:val="Ttulo3"/>
    <w:uiPriority w:val="9"/>
    <w:rsid w:val="00764ADD"/>
    <w:rPr>
      <w:rFonts w:asciiTheme="majorHAnsi" w:eastAsiaTheme="majorEastAsia" w:hAnsiTheme="majorHAnsi" w:cstheme="majorBidi"/>
      <w:color w:val="1F3763" w:themeColor="accent1" w:themeShade="7F"/>
      <w:sz w:val="24"/>
      <w:szCs w:val="24"/>
      <w:lang w:val="pt-PT" w:eastAsia="en-US"/>
    </w:rPr>
  </w:style>
  <w:style w:type="table" w:styleId="Tabelacomgrade">
    <w:name w:val="Table Grid"/>
    <w:basedOn w:val="Tabelanormal"/>
    <w:uiPriority w:val="39"/>
    <w:rsid w:val="00900C1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emEspaamento">
    <w:name w:val="No Spacing"/>
    <w:uiPriority w:val="1"/>
    <w:qFormat/>
    <w:rsid w:val="00385240"/>
    <w:pPr>
      <w:spacing w:after="0" w:line="240" w:lineRule="auto"/>
    </w:pPr>
    <w:rPr>
      <w:rFonts w:eastAsiaTheme="minorHAnsi"/>
      <w:lang w:eastAsia="en-US"/>
    </w:rPr>
  </w:style>
  <w:style w:type="paragraph" w:styleId="PargrafodaLista">
    <w:name w:val="List Paragraph"/>
    <w:basedOn w:val="Normal"/>
    <w:uiPriority w:val="34"/>
    <w:qFormat/>
    <w:rsid w:val="00C96EF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37535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682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316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140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751</Words>
  <Characters>4056</Characters>
  <Application>Microsoft Office Word</Application>
  <DocSecurity>0</DocSecurity>
  <Lines>33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Papel timbrado SSVP BRASIL</vt:lpstr>
    </vt:vector>
  </TitlesOfParts>
  <Company/>
  <LinksUpToDate>false</LinksUpToDate>
  <CharactersWithSpaces>4798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Papel timbrado Denor</dc:title>
  <dc:subject/>
  <dc:creator>CNB</dc:creator>
  <cp:keywords/>
  <cp:lastModifiedBy>Ivaldo de Moura Evangelista</cp:lastModifiedBy>
  <cp:revision>5</cp:revision>
  <cp:lastPrinted>2024-02-10T10:06:00Z</cp:lastPrinted>
  <dcterms:created xsi:type="dcterms:W3CDTF">2025-03-26T23:59:00Z</dcterms:created>
  <dcterms:modified xsi:type="dcterms:W3CDTF">2025-03-27T00:09:00Z</dcterms:modified>
</cp:coreProperties>
</file>